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4F" w:rsidRPr="003F60C2" w:rsidRDefault="003F60C2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5pt;margin-top:-30.55pt;width:481.5pt;height:60.75pt;z-index:251659264;mso-position-horizontal-relative:text;mso-position-vertical-relative:text">
            <v:imagedata r:id="rId7" o:title="loga"/>
          </v:shape>
        </w:pict>
      </w:r>
    </w:p>
    <w:p w:rsidR="00E6494F" w:rsidRPr="003F60C2" w:rsidRDefault="00E6494F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8F57F7" w:rsidRPr="003F60C2" w:rsidRDefault="008F57F7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6854A4" w:rsidRPr="003F60C2" w:rsidRDefault="00781BA9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rFonts w:eastAsia="Times New Roman"/>
          <w:b/>
          <w:kern w:val="0"/>
          <w:sz w:val="20"/>
          <w:szCs w:val="20"/>
          <w:lang w:eastAsia="ar-SA"/>
        </w:rPr>
        <w:t>Organizator:</w:t>
      </w:r>
      <w:r w:rsidR="00B83AFC"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 w:rsidR="00B83AFC" w:rsidRPr="003F60C2">
        <w:rPr>
          <w:rFonts w:eastAsia="Times New Roman"/>
          <w:b/>
          <w:kern w:val="0"/>
          <w:sz w:val="20"/>
          <w:szCs w:val="20"/>
          <w:lang w:eastAsia="ar-SA"/>
        </w:rPr>
        <w:br/>
      </w:r>
      <w:r w:rsidR="006854A4" w:rsidRPr="003F60C2">
        <w:rPr>
          <w:rFonts w:eastAsia="Times New Roman"/>
          <w:b/>
          <w:kern w:val="0"/>
          <w:sz w:val="20"/>
          <w:szCs w:val="20"/>
          <w:lang w:eastAsia="ar-SA"/>
        </w:rPr>
        <w:t>Centrum Edukacji Artystycznej w Warszawie</w:t>
      </w:r>
    </w:p>
    <w:p w:rsidR="006854A4" w:rsidRPr="003F60C2" w:rsidRDefault="00781BA9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rFonts w:eastAsia="Times New Roman"/>
          <w:b/>
          <w:kern w:val="0"/>
          <w:sz w:val="20"/>
          <w:szCs w:val="20"/>
          <w:lang w:eastAsia="ar-SA"/>
        </w:rPr>
        <w:t>Współorganizatorzy:</w:t>
      </w:r>
      <w:r w:rsidR="00B83AFC"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 w:rsidR="00B83AFC" w:rsidRPr="003F60C2">
        <w:rPr>
          <w:rFonts w:eastAsia="Times New Roman"/>
          <w:b/>
          <w:kern w:val="0"/>
          <w:sz w:val="20"/>
          <w:szCs w:val="20"/>
          <w:lang w:eastAsia="ar-SA"/>
        </w:rPr>
        <w:br/>
      </w:r>
      <w:r w:rsidR="001F0E3F" w:rsidRPr="003F60C2">
        <w:rPr>
          <w:rFonts w:eastAsia="Times New Roman"/>
          <w:b/>
          <w:kern w:val="0"/>
          <w:sz w:val="20"/>
          <w:szCs w:val="20"/>
          <w:lang w:eastAsia="ar-SA"/>
        </w:rPr>
        <w:t>Państwowe Liceum Sztuk Plastycznych w Kościelcu</w:t>
      </w:r>
    </w:p>
    <w:p w:rsidR="001F0E3F" w:rsidRPr="003F60C2" w:rsidRDefault="001F0E3F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rFonts w:eastAsia="Times New Roman"/>
          <w:b/>
          <w:kern w:val="0"/>
          <w:sz w:val="20"/>
          <w:szCs w:val="20"/>
          <w:lang w:eastAsia="ar-SA"/>
        </w:rPr>
        <w:t>Uniwersytet Artystyczny</w:t>
      </w:r>
      <w:r w:rsidR="0048185C"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im. Magdaleny Abakanowicz</w:t>
      </w:r>
      <w:r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w Poznaniu </w:t>
      </w:r>
    </w:p>
    <w:p w:rsidR="006854A4" w:rsidRPr="003F60C2" w:rsidRDefault="001F0E3F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rFonts w:eastAsia="Times New Roman"/>
          <w:b/>
          <w:kern w:val="0"/>
          <w:sz w:val="20"/>
          <w:szCs w:val="20"/>
          <w:lang w:eastAsia="ar-SA"/>
        </w:rPr>
        <w:t>Stowarzyszenie</w:t>
      </w:r>
      <w:r w:rsidR="008B2E1F"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„W Koło S</w:t>
      </w:r>
      <w:r w:rsidR="006854A4" w:rsidRPr="003F60C2">
        <w:rPr>
          <w:rFonts w:eastAsia="Times New Roman"/>
          <w:b/>
          <w:kern w:val="0"/>
          <w:sz w:val="20"/>
          <w:szCs w:val="20"/>
          <w:lang w:eastAsia="ar-SA"/>
        </w:rPr>
        <w:t>ztuki”</w:t>
      </w:r>
      <w:r w:rsidR="00931347"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 w:rsidR="0048185C" w:rsidRPr="003F60C2">
        <w:rPr>
          <w:rFonts w:eastAsia="Times New Roman"/>
          <w:b/>
          <w:kern w:val="0"/>
          <w:sz w:val="20"/>
          <w:szCs w:val="20"/>
          <w:lang w:eastAsia="ar-SA"/>
        </w:rPr>
        <w:t>na rzecz PLSP w Kościelcu</w:t>
      </w:r>
    </w:p>
    <w:p w:rsidR="00C64CE1" w:rsidRPr="003F60C2" w:rsidRDefault="00AE7D8A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rFonts w:eastAsia="Times New Roman"/>
          <w:b/>
          <w:kern w:val="0"/>
          <w:sz w:val="20"/>
          <w:szCs w:val="20"/>
          <w:lang w:eastAsia="ar-SA"/>
        </w:rPr>
        <w:t>Urząd Miasta i Gminy</w:t>
      </w:r>
      <w:r w:rsidR="00F372C6" w:rsidRPr="003F60C2">
        <w:rPr>
          <w:rFonts w:eastAsia="Times New Roman"/>
          <w:b/>
          <w:kern w:val="0"/>
          <w:sz w:val="20"/>
          <w:szCs w:val="20"/>
          <w:lang w:eastAsia="ar-SA"/>
        </w:rPr>
        <w:t xml:space="preserve"> Rychwał</w:t>
      </w:r>
    </w:p>
    <w:p w:rsidR="0045145B" w:rsidRPr="003F60C2" w:rsidRDefault="0045145B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3F60C2">
        <w:rPr>
          <w:rFonts w:eastAsia="Times New Roman"/>
          <w:b/>
          <w:kern w:val="0"/>
          <w:sz w:val="20"/>
          <w:szCs w:val="20"/>
          <w:lang w:eastAsia="ar-SA"/>
        </w:rPr>
        <w:t>Starostwo Powiatowe w Kole</w:t>
      </w:r>
    </w:p>
    <w:p w:rsidR="008712AF" w:rsidRPr="003F60C2" w:rsidRDefault="008712AF" w:rsidP="00A5029A">
      <w:pPr>
        <w:spacing w:line="360" w:lineRule="auto"/>
        <w:rPr>
          <w:b/>
          <w:sz w:val="28"/>
          <w:szCs w:val="28"/>
        </w:rPr>
      </w:pPr>
    </w:p>
    <w:p w:rsidR="00A5029A" w:rsidRPr="003F60C2" w:rsidRDefault="00A5029A" w:rsidP="00A5029A">
      <w:pPr>
        <w:spacing w:line="360" w:lineRule="auto"/>
        <w:rPr>
          <w:b/>
          <w:sz w:val="28"/>
          <w:szCs w:val="28"/>
        </w:rPr>
      </w:pPr>
    </w:p>
    <w:p w:rsidR="009A38AF" w:rsidRPr="003F60C2" w:rsidRDefault="00AB6703" w:rsidP="000315A1">
      <w:pPr>
        <w:spacing w:line="360" w:lineRule="auto"/>
        <w:rPr>
          <w:b/>
          <w:sz w:val="28"/>
          <w:szCs w:val="28"/>
        </w:rPr>
      </w:pPr>
      <w:r w:rsidRPr="003F60C2">
        <w:rPr>
          <w:b/>
          <w:sz w:val="28"/>
          <w:szCs w:val="28"/>
        </w:rPr>
        <w:t>REGULAMIN OGÓLN</w:t>
      </w:r>
      <w:r w:rsidR="00324FFF" w:rsidRPr="003F60C2">
        <w:rPr>
          <w:b/>
          <w:sz w:val="28"/>
          <w:szCs w:val="28"/>
        </w:rPr>
        <w:t xml:space="preserve">OPOLSKIEGO </w:t>
      </w:r>
      <w:r w:rsidR="000F3BC7" w:rsidRPr="003F60C2">
        <w:rPr>
          <w:b/>
          <w:sz w:val="28"/>
          <w:szCs w:val="28"/>
        </w:rPr>
        <w:t>KONKURSU</w:t>
      </w:r>
      <w:r w:rsidRPr="003F60C2">
        <w:rPr>
          <w:b/>
          <w:sz w:val="28"/>
          <w:szCs w:val="28"/>
        </w:rPr>
        <w:t xml:space="preserve"> MALARSKIEGO </w:t>
      </w:r>
      <w:r w:rsidR="00324FFF" w:rsidRPr="003F60C2">
        <w:rPr>
          <w:b/>
          <w:sz w:val="28"/>
          <w:szCs w:val="28"/>
        </w:rPr>
        <w:br/>
      </w:r>
      <w:r w:rsidR="00C656F6" w:rsidRPr="003F60C2">
        <w:rPr>
          <w:b/>
          <w:sz w:val="28"/>
          <w:szCs w:val="28"/>
        </w:rPr>
        <w:t xml:space="preserve">pt.: </w:t>
      </w:r>
      <w:r w:rsidR="00445578" w:rsidRPr="003F60C2">
        <w:rPr>
          <w:b/>
          <w:sz w:val="28"/>
          <w:szCs w:val="28"/>
        </w:rPr>
        <w:t>„</w:t>
      </w:r>
      <w:r w:rsidR="00445578" w:rsidRPr="003F60C2">
        <w:rPr>
          <w:b/>
          <w:sz w:val="28"/>
          <w:szCs w:val="28"/>
        </w:rPr>
        <w:tab/>
        <w:t>PEJZAŻ – MOJE MIEJSCE</w:t>
      </w:r>
      <w:r w:rsidR="000F3BC7" w:rsidRPr="003F60C2">
        <w:rPr>
          <w:b/>
          <w:sz w:val="28"/>
          <w:szCs w:val="28"/>
        </w:rPr>
        <w:t>”</w:t>
      </w:r>
    </w:p>
    <w:p w:rsidR="00AB6703" w:rsidRPr="003F60C2" w:rsidRDefault="000F3BC7" w:rsidP="000315A1">
      <w:pPr>
        <w:spacing w:line="360" w:lineRule="auto"/>
        <w:rPr>
          <w:b/>
          <w:sz w:val="28"/>
          <w:szCs w:val="28"/>
        </w:rPr>
      </w:pPr>
      <w:r w:rsidRPr="003F60C2">
        <w:rPr>
          <w:b/>
          <w:sz w:val="28"/>
          <w:szCs w:val="28"/>
        </w:rPr>
        <w:t xml:space="preserve">dla uczniów </w:t>
      </w:r>
      <w:r w:rsidR="009A38AF" w:rsidRPr="003F60C2">
        <w:rPr>
          <w:b/>
          <w:sz w:val="28"/>
          <w:szCs w:val="28"/>
        </w:rPr>
        <w:t>najstarszych klas liceów plastycznych</w:t>
      </w:r>
      <w:r w:rsidR="00C656F6" w:rsidRPr="003F60C2">
        <w:rPr>
          <w:b/>
          <w:sz w:val="28"/>
          <w:szCs w:val="28"/>
        </w:rPr>
        <w:t xml:space="preserve"> </w:t>
      </w:r>
      <w:r w:rsidRPr="003F60C2">
        <w:rPr>
          <w:b/>
          <w:sz w:val="28"/>
          <w:szCs w:val="28"/>
        </w:rPr>
        <w:t>„RYCHWAŁ 2021</w:t>
      </w:r>
      <w:r w:rsidR="00AB6703" w:rsidRPr="003F60C2">
        <w:rPr>
          <w:b/>
          <w:sz w:val="28"/>
          <w:szCs w:val="28"/>
        </w:rPr>
        <w:t>”</w:t>
      </w:r>
    </w:p>
    <w:p w:rsidR="00C73200" w:rsidRPr="003F60C2" w:rsidRDefault="00C73200" w:rsidP="00C73200">
      <w:pPr>
        <w:spacing w:line="276" w:lineRule="auto"/>
        <w:jc w:val="both"/>
        <w:rPr>
          <w:i/>
        </w:rPr>
      </w:pPr>
    </w:p>
    <w:p w:rsidR="00445578" w:rsidRPr="003F60C2" w:rsidRDefault="00445578" w:rsidP="00C73200">
      <w:pPr>
        <w:spacing w:line="276" w:lineRule="auto"/>
        <w:jc w:val="both"/>
        <w:rPr>
          <w:i/>
        </w:rPr>
      </w:pPr>
      <w:r w:rsidRPr="003F60C2">
        <w:rPr>
          <w:i/>
        </w:rPr>
        <w:t xml:space="preserve">Hasło pleneru „Pejzaż -  Moje miejsce”. </w:t>
      </w:r>
      <w:r w:rsidRPr="003F60C2">
        <w:rPr>
          <w:i/>
        </w:rPr>
        <w:br/>
        <w:t xml:space="preserve">Wyjście w plener to jeden z najlepszych powodów, by opuścić domową przestrzeń, w której nas zamknął </w:t>
      </w:r>
      <w:proofErr w:type="spellStart"/>
      <w:r w:rsidRPr="003F60C2">
        <w:rPr>
          <w:i/>
          <w:color w:val="000000" w:themeColor="text1"/>
        </w:rPr>
        <w:t>k</w:t>
      </w:r>
      <w:r w:rsidRPr="003F60C2">
        <w:rPr>
          <w:i/>
        </w:rPr>
        <w:t>oronawirus</w:t>
      </w:r>
      <w:proofErr w:type="spellEnd"/>
      <w:r w:rsidRPr="003F60C2">
        <w:rPr>
          <w:i/>
        </w:rPr>
        <w:t>. To miejsce może być tym, które dobrze znamy jak i tym, które dla siebie odkryjemy. W pejzażu, dzięki malarstwu, możemy spojrzeć na naszą obecną  rzeczywistość inaczej, z dystansu, z siłą naszego wspaniałego artystycznego aktu tworzenia. Pejzaż, jako temat, nigdy nie stracił swojej żywotności, o czym świadczą aktualne dokonania najlepszych współczesnych malarzy. To temat, który jest w stanie sprostać zadaniu odnalezienia się w nowej rzeczywistości, jaką jest epidemia. Czego wszystkim uczestnikom konkursu życzę.</w:t>
      </w:r>
    </w:p>
    <w:p w:rsidR="00445578" w:rsidRPr="003F60C2" w:rsidRDefault="00445578" w:rsidP="00C73200">
      <w:pPr>
        <w:jc w:val="right"/>
        <w:rPr>
          <w:i/>
        </w:rPr>
      </w:pPr>
      <w:r w:rsidRPr="003F60C2">
        <w:t xml:space="preserve">                                                                               </w:t>
      </w:r>
      <w:r w:rsidRPr="003F60C2">
        <w:rPr>
          <w:i/>
        </w:rPr>
        <w:t>Prof. Andrzej Leśnik</w:t>
      </w:r>
      <w:r w:rsidR="00C73200" w:rsidRPr="003F60C2">
        <w:rPr>
          <w:i/>
        </w:rPr>
        <w:t xml:space="preserve"> -UAP</w:t>
      </w:r>
    </w:p>
    <w:p w:rsidR="00445578" w:rsidRPr="003F60C2" w:rsidRDefault="00445578" w:rsidP="000315A1">
      <w:pPr>
        <w:spacing w:line="360" w:lineRule="auto"/>
        <w:rPr>
          <w:b/>
          <w:sz w:val="28"/>
          <w:szCs w:val="28"/>
        </w:rPr>
      </w:pPr>
    </w:p>
    <w:p w:rsidR="00AB6703" w:rsidRPr="003F60C2" w:rsidRDefault="00AB6703" w:rsidP="00445578">
      <w:pPr>
        <w:pStyle w:val="Nagwek3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60C2">
        <w:rPr>
          <w:rFonts w:ascii="Times New Roman" w:hAnsi="Times New Roman" w:cs="Times New Roman"/>
          <w:sz w:val="24"/>
          <w:szCs w:val="24"/>
        </w:rPr>
        <w:t xml:space="preserve">Cele </w:t>
      </w:r>
      <w:r w:rsidR="000F3BC7" w:rsidRPr="003F60C2">
        <w:rPr>
          <w:rFonts w:ascii="Times New Roman" w:hAnsi="Times New Roman" w:cs="Times New Roman"/>
          <w:sz w:val="24"/>
          <w:szCs w:val="24"/>
        </w:rPr>
        <w:t>konkursu</w:t>
      </w:r>
      <w:r w:rsidR="000315A1" w:rsidRPr="003F60C2">
        <w:rPr>
          <w:rFonts w:ascii="Times New Roman" w:hAnsi="Times New Roman" w:cs="Times New Roman"/>
          <w:sz w:val="24"/>
          <w:szCs w:val="24"/>
        </w:rPr>
        <w:t>:</w:t>
      </w:r>
    </w:p>
    <w:p w:rsidR="00AB6703" w:rsidRPr="003F60C2" w:rsidRDefault="000F3BC7" w:rsidP="00C73200">
      <w:pPr>
        <w:pStyle w:val="Nagwek1"/>
        <w:tabs>
          <w:tab w:val="left" w:pos="0"/>
        </w:tabs>
        <w:spacing w:line="360" w:lineRule="auto"/>
        <w:ind w:left="-15" w:firstLine="0"/>
        <w:jc w:val="both"/>
        <w:rPr>
          <w:szCs w:val="24"/>
        </w:rPr>
      </w:pPr>
      <w:r w:rsidRPr="003F60C2">
        <w:rPr>
          <w:rFonts w:eastAsia="Arial Unicode MS"/>
          <w:szCs w:val="24"/>
        </w:rPr>
        <w:t xml:space="preserve">W </w:t>
      </w:r>
      <w:r w:rsidR="00FA69CF" w:rsidRPr="003F60C2">
        <w:rPr>
          <w:rFonts w:eastAsia="Arial Unicode MS"/>
          <w:szCs w:val="24"/>
        </w:rPr>
        <w:t>2021 roku powinna odbyć się kolejna</w:t>
      </w:r>
      <w:r w:rsidRPr="003F60C2">
        <w:rPr>
          <w:rFonts w:eastAsia="Arial Unicode MS"/>
          <w:szCs w:val="24"/>
        </w:rPr>
        <w:t xml:space="preserve"> edycja </w:t>
      </w:r>
      <w:r w:rsidRPr="003F60C2">
        <w:rPr>
          <w:szCs w:val="24"/>
        </w:rPr>
        <w:t>Ogólnopolskiego P</w:t>
      </w:r>
      <w:r w:rsidR="00931347" w:rsidRPr="003F60C2">
        <w:rPr>
          <w:szCs w:val="24"/>
        </w:rPr>
        <w:t xml:space="preserve">leneru Rysunkowo – Malarskiego </w:t>
      </w:r>
      <w:r w:rsidRPr="003F60C2">
        <w:rPr>
          <w:szCs w:val="24"/>
        </w:rPr>
        <w:t>im. Krystyny Drążkiewicz dla najzdolniejszych uczniów najstar</w:t>
      </w:r>
      <w:r w:rsidR="00931347" w:rsidRPr="003F60C2">
        <w:rPr>
          <w:szCs w:val="24"/>
        </w:rPr>
        <w:t xml:space="preserve">szych klas liceów plastycznych </w:t>
      </w:r>
      <w:r w:rsidR="00C73200" w:rsidRPr="003F60C2">
        <w:rPr>
          <w:szCs w:val="24"/>
        </w:rPr>
        <w:br/>
      </w:r>
      <w:r w:rsidRPr="003F60C2">
        <w:rPr>
          <w:szCs w:val="24"/>
        </w:rPr>
        <w:t>w Rychwale.</w:t>
      </w:r>
      <w:r w:rsidRPr="003F60C2">
        <w:rPr>
          <w:szCs w:val="24"/>
        </w:rPr>
        <w:br/>
      </w:r>
      <w:r w:rsidR="00C73200" w:rsidRPr="003F60C2">
        <w:rPr>
          <w:szCs w:val="24"/>
        </w:rPr>
        <w:t xml:space="preserve"> </w:t>
      </w:r>
      <w:r w:rsidRPr="003F60C2">
        <w:rPr>
          <w:szCs w:val="24"/>
        </w:rPr>
        <w:t>Ze względu na trwającą epidemię Covid-19 nie odbył się</w:t>
      </w:r>
      <w:r w:rsidRPr="003F60C2">
        <w:rPr>
          <w:color w:val="FF0000"/>
          <w:szCs w:val="24"/>
        </w:rPr>
        <w:t xml:space="preserve"> </w:t>
      </w:r>
      <w:r w:rsidRPr="003F60C2">
        <w:rPr>
          <w:szCs w:val="24"/>
        </w:rPr>
        <w:t xml:space="preserve">plener w roku 2020. Impreza, która cieszy się od lat dużym zainteresowaniem, </w:t>
      </w:r>
      <w:r w:rsidR="00225C38" w:rsidRPr="003F60C2">
        <w:rPr>
          <w:szCs w:val="24"/>
        </w:rPr>
        <w:t>i której</w:t>
      </w:r>
      <w:r w:rsidRPr="003F60C2">
        <w:rPr>
          <w:szCs w:val="24"/>
        </w:rPr>
        <w:t xml:space="preserve"> laureaci zostają nagrodzeni indeksami UAP, została </w:t>
      </w:r>
      <w:r w:rsidR="0048185C" w:rsidRPr="003F60C2">
        <w:rPr>
          <w:szCs w:val="24"/>
        </w:rPr>
        <w:t>zawieszona</w:t>
      </w:r>
      <w:r w:rsidR="00931347" w:rsidRPr="003F60C2">
        <w:rPr>
          <w:szCs w:val="24"/>
        </w:rPr>
        <w:t xml:space="preserve">. </w:t>
      </w:r>
      <w:r w:rsidRPr="003F60C2">
        <w:rPr>
          <w:szCs w:val="24"/>
        </w:rPr>
        <w:t xml:space="preserve">Chcąc choć w pewnym zakresie zrównoważyć brak tego spotkania, proponujemy </w:t>
      </w:r>
      <w:r w:rsidR="00C73200" w:rsidRPr="003F60C2">
        <w:rPr>
          <w:szCs w:val="24"/>
        </w:rPr>
        <w:br/>
      </w:r>
      <w:r w:rsidRPr="003F60C2">
        <w:rPr>
          <w:szCs w:val="24"/>
        </w:rPr>
        <w:t>w tym roku</w:t>
      </w:r>
      <w:r w:rsidR="00931347" w:rsidRPr="003F60C2">
        <w:rPr>
          <w:szCs w:val="24"/>
        </w:rPr>
        <w:t xml:space="preserve"> </w:t>
      </w:r>
      <w:r w:rsidR="0048185C" w:rsidRPr="003F60C2">
        <w:rPr>
          <w:rFonts w:eastAsia="Arial Unicode MS"/>
          <w:color w:val="000000" w:themeColor="text1"/>
          <w:szCs w:val="24"/>
        </w:rPr>
        <w:t>nową formułę -</w:t>
      </w:r>
      <w:r w:rsidRPr="003F60C2">
        <w:rPr>
          <w:color w:val="000000" w:themeColor="text1"/>
          <w:szCs w:val="24"/>
        </w:rPr>
        <w:t xml:space="preserve"> </w:t>
      </w:r>
      <w:r w:rsidR="000A1AE2" w:rsidRPr="003F60C2">
        <w:rPr>
          <w:color w:val="000000" w:themeColor="text1"/>
          <w:szCs w:val="24"/>
        </w:rPr>
        <w:t xml:space="preserve"> </w:t>
      </w:r>
      <w:r w:rsidR="000A1AE2" w:rsidRPr="003F60C2">
        <w:rPr>
          <w:szCs w:val="24"/>
        </w:rPr>
        <w:t>konkurs malarski, realizowany we współpracy z Uniwersytetem Artystycznym</w:t>
      </w:r>
      <w:r w:rsidR="0048185C" w:rsidRPr="003F60C2">
        <w:rPr>
          <w:szCs w:val="24"/>
        </w:rPr>
        <w:t xml:space="preserve"> im. Magdaleny Abakanowicz</w:t>
      </w:r>
      <w:r w:rsidR="000A1AE2" w:rsidRPr="003F60C2">
        <w:rPr>
          <w:color w:val="FF0000"/>
          <w:szCs w:val="24"/>
        </w:rPr>
        <w:t xml:space="preserve"> </w:t>
      </w:r>
      <w:r w:rsidR="000A1AE2" w:rsidRPr="003F60C2">
        <w:rPr>
          <w:szCs w:val="24"/>
        </w:rPr>
        <w:t>w Poznaniu</w:t>
      </w:r>
      <w:r w:rsidRPr="003F60C2">
        <w:rPr>
          <w:szCs w:val="24"/>
        </w:rPr>
        <w:t>.</w:t>
      </w:r>
      <w:r w:rsidRPr="003F60C2">
        <w:rPr>
          <w:szCs w:val="24"/>
        </w:rPr>
        <w:br/>
        <w:t xml:space="preserve">Jego cele to umożliwienie uczniom porównania </w:t>
      </w:r>
      <w:r w:rsidR="000A1AE2" w:rsidRPr="003F60C2">
        <w:rPr>
          <w:szCs w:val="24"/>
        </w:rPr>
        <w:t>malarskich</w:t>
      </w:r>
      <w:r w:rsidRPr="003F60C2">
        <w:rPr>
          <w:szCs w:val="24"/>
        </w:rPr>
        <w:t xml:space="preserve"> umiejętności, stworzenie płaszczyzny wymiany doświadczeń plastycznych oraz rozwinięcie w u</w:t>
      </w:r>
      <w:r w:rsidR="000A1AE2" w:rsidRPr="003F60C2">
        <w:rPr>
          <w:szCs w:val="24"/>
        </w:rPr>
        <w:t xml:space="preserve">czniach wrażliwości na pejzaż. </w:t>
      </w:r>
      <w:r w:rsidRPr="003F60C2">
        <w:rPr>
          <w:szCs w:val="24"/>
        </w:rPr>
        <w:t xml:space="preserve">Konkurs </w:t>
      </w:r>
      <w:r w:rsidRPr="003F60C2">
        <w:rPr>
          <w:szCs w:val="24"/>
        </w:rPr>
        <w:lastRenderedPageBreak/>
        <w:t xml:space="preserve">ma również </w:t>
      </w:r>
      <w:r w:rsidR="000A1AE2" w:rsidRPr="003F60C2">
        <w:rPr>
          <w:szCs w:val="24"/>
        </w:rPr>
        <w:t>kształtować wśród uczestników</w:t>
      </w:r>
      <w:r w:rsidRPr="003F60C2">
        <w:rPr>
          <w:szCs w:val="24"/>
        </w:rPr>
        <w:t xml:space="preserve"> </w:t>
      </w:r>
      <w:r w:rsidR="000A1AE2" w:rsidRPr="003F60C2">
        <w:rPr>
          <w:szCs w:val="24"/>
        </w:rPr>
        <w:t xml:space="preserve">zwyczaj malowania w plenerze, głęboko osadzony </w:t>
      </w:r>
      <w:r w:rsidR="00225C38" w:rsidRPr="003F60C2">
        <w:rPr>
          <w:szCs w:val="24"/>
        </w:rPr>
        <w:br/>
      </w:r>
      <w:r w:rsidR="000A1AE2" w:rsidRPr="003F60C2">
        <w:rPr>
          <w:szCs w:val="24"/>
        </w:rPr>
        <w:t>w tradycji malarstwa polskiego.</w:t>
      </w:r>
    </w:p>
    <w:p w:rsidR="007F4B1F" w:rsidRPr="003F60C2" w:rsidRDefault="007F4B1F" w:rsidP="007F4B1F">
      <w:pPr>
        <w:rPr>
          <w:lang w:eastAsia="ar-SA"/>
        </w:rPr>
      </w:pPr>
    </w:p>
    <w:p w:rsidR="004C190D" w:rsidRPr="003F60C2" w:rsidRDefault="004C190D" w:rsidP="007F4B1F">
      <w:pPr>
        <w:rPr>
          <w:lang w:eastAsia="ar-SA"/>
        </w:rPr>
      </w:pPr>
    </w:p>
    <w:p w:rsidR="0036099E" w:rsidRPr="003F60C2" w:rsidRDefault="0036099E" w:rsidP="0036099E">
      <w:pPr>
        <w:spacing w:line="360" w:lineRule="auto"/>
      </w:pPr>
      <w:r w:rsidRPr="003F60C2">
        <w:rPr>
          <w:b/>
        </w:rPr>
        <w:t>Warunki uczestnictwa</w:t>
      </w:r>
      <w:r w:rsidR="00445578" w:rsidRPr="003F60C2">
        <w:rPr>
          <w:b/>
        </w:rPr>
        <w:t>:</w:t>
      </w:r>
      <w:r w:rsidRPr="003F60C2">
        <w:rPr>
          <w:b/>
        </w:rPr>
        <w:t xml:space="preserve"> </w:t>
      </w:r>
    </w:p>
    <w:p w:rsidR="0036099E" w:rsidRPr="003F60C2" w:rsidRDefault="0036099E" w:rsidP="000F3BC7">
      <w:pPr>
        <w:numPr>
          <w:ilvl w:val="0"/>
          <w:numId w:val="12"/>
        </w:numPr>
        <w:spacing w:line="360" w:lineRule="auto"/>
      </w:pPr>
      <w:r w:rsidRPr="003F60C2">
        <w:t xml:space="preserve">W </w:t>
      </w:r>
      <w:r w:rsidR="000F3BC7" w:rsidRPr="003F60C2">
        <w:t>konkursie</w:t>
      </w:r>
      <w:r w:rsidRPr="003F60C2">
        <w:t xml:space="preserve"> biorą udział uczniowie średnich szk</w:t>
      </w:r>
      <w:r w:rsidR="000F3BC7" w:rsidRPr="003F60C2">
        <w:t>ół plastycznych z całego kraju</w:t>
      </w:r>
      <w:r w:rsidR="004C190D" w:rsidRPr="003F60C2">
        <w:t>, wyłącznie</w:t>
      </w:r>
      <w:r w:rsidR="000F3BC7" w:rsidRPr="003F60C2">
        <w:t xml:space="preserve"> </w:t>
      </w:r>
      <w:r w:rsidR="004C190D" w:rsidRPr="003F60C2">
        <w:br/>
      </w:r>
      <w:r w:rsidR="000F3BC7" w:rsidRPr="003F60C2">
        <w:t>z klas</w:t>
      </w:r>
      <w:r w:rsidR="00225C38" w:rsidRPr="003F60C2">
        <w:t xml:space="preserve"> kończących naukę w roku 2021/2022</w:t>
      </w:r>
      <w:r w:rsidR="000F3BC7" w:rsidRPr="003F60C2">
        <w:t>.</w:t>
      </w:r>
      <w:r w:rsidRPr="003F60C2">
        <w:t xml:space="preserve"> </w:t>
      </w:r>
    </w:p>
    <w:p w:rsidR="000F3BC7" w:rsidRPr="003F60C2" w:rsidRDefault="000F3BC7" w:rsidP="000F3BC7">
      <w:pPr>
        <w:numPr>
          <w:ilvl w:val="0"/>
          <w:numId w:val="12"/>
        </w:numPr>
        <w:spacing w:line="360" w:lineRule="auto"/>
      </w:pPr>
      <w:r w:rsidRPr="003F60C2">
        <w:t xml:space="preserve">Każdy z uczestników </w:t>
      </w:r>
      <w:r w:rsidR="00BD65C9" w:rsidRPr="003F60C2">
        <w:t>nadsyła</w:t>
      </w:r>
      <w:r w:rsidRPr="003F60C2">
        <w:t xml:space="preserve"> </w:t>
      </w:r>
      <w:r w:rsidRPr="003F60C2">
        <w:rPr>
          <w:b/>
        </w:rPr>
        <w:t>trzy</w:t>
      </w:r>
      <w:r w:rsidRPr="003F60C2">
        <w:t xml:space="preserve"> </w:t>
      </w:r>
      <w:r w:rsidR="007F4B1F" w:rsidRPr="003F60C2">
        <w:t>malarskie</w:t>
      </w:r>
      <w:r w:rsidR="00BD65C9" w:rsidRPr="003F60C2">
        <w:t>,</w:t>
      </w:r>
      <w:r w:rsidR="007F4B1F" w:rsidRPr="003F60C2">
        <w:t xml:space="preserve"> </w:t>
      </w:r>
      <w:r w:rsidR="0063015F" w:rsidRPr="003F60C2">
        <w:t xml:space="preserve">autorskie </w:t>
      </w:r>
      <w:r w:rsidRPr="003F60C2">
        <w:t xml:space="preserve">prace </w:t>
      </w:r>
      <w:r w:rsidR="007C3104" w:rsidRPr="003F60C2">
        <w:t xml:space="preserve">o tematyce </w:t>
      </w:r>
      <w:r w:rsidR="007F4B1F" w:rsidRPr="003F60C2">
        <w:t>pejzażu</w:t>
      </w:r>
      <w:r w:rsidRPr="003F60C2">
        <w:t>.</w:t>
      </w:r>
      <w:r w:rsidR="00BD65C9" w:rsidRPr="003F60C2">
        <w:t xml:space="preserve"> </w:t>
      </w:r>
      <w:r w:rsidR="00BD65C9" w:rsidRPr="003F60C2">
        <w:br/>
        <w:t>Prace powinny być autonomiczne i nie stanowić zestawu (</w:t>
      </w:r>
      <w:r w:rsidR="00FA5C4A" w:rsidRPr="003F60C2">
        <w:t xml:space="preserve">dyptyku, </w:t>
      </w:r>
      <w:r w:rsidR="00BD65C9" w:rsidRPr="003F60C2">
        <w:t>tryptyku).</w:t>
      </w:r>
    </w:p>
    <w:p w:rsidR="000F3BC7" w:rsidRPr="003F60C2" w:rsidRDefault="000F3BC7" w:rsidP="000F3BC7">
      <w:pPr>
        <w:numPr>
          <w:ilvl w:val="0"/>
          <w:numId w:val="12"/>
        </w:numPr>
        <w:spacing w:line="360" w:lineRule="auto"/>
      </w:pPr>
      <w:r w:rsidRPr="003F60C2">
        <w:t>Prace powinny być wykonane na płótnie</w:t>
      </w:r>
      <w:r w:rsidR="00BD65C9" w:rsidRPr="003F60C2">
        <w:t xml:space="preserve"> w formacie dowolnym, lecz zawierającym się </w:t>
      </w:r>
      <w:r w:rsidR="00225C38" w:rsidRPr="003F60C2">
        <w:br/>
      </w:r>
      <w:r w:rsidR="00BD65C9" w:rsidRPr="003F60C2">
        <w:t>od min.</w:t>
      </w:r>
      <w:r w:rsidR="00AA699E" w:rsidRPr="003F60C2">
        <w:t>40x50 cm do max.</w:t>
      </w:r>
      <w:r w:rsidR="00225C38" w:rsidRPr="003F60C2">
        <w:t>100x80 cm, w technice akrylowej lub</w:t>
      </w:r>
      <w:r w:rsidR="0063015F" w:rsidRPr="003F60C2">
        <w:t xml:space="preserve"> ol</w:t>
      </w:r>
      <w:r w:rsidR="00BD65C9" w:rsidRPr="003F60C2">
        <w:t>ejnej</w:t>
      </w:r>
      <w:r w:rsidR="00225C38" w:rsidRPr="003F60C2">
        <w:rPr>
          <w:color w:val="FF0000"/>
        </w:rPr>
        <w:t>.</w:t>
      </w:r>
    </w:p>
    <w:p w:rsidR="0063015F" w:rsidRPr="003F60C2" w:rsidRDefault="0063015F" w:rsidP="0063015F">
      <w:pPr>
        <w:numPr>
          <w:ilvl w:val="0"/>
          <w:numId w:val="12"/>
        </w:numPr>
        <w:spacing w:line="360" w:lineRule="auto"/>
      </w:pPr>
      <w:r w:rsidRPr="003F60C2">
        <w:t>Prace niespełniające wymogów formalnych nie będą oceniane.</w:t>
      </w:r>
    </w:p>
    <w:p w:rsidR="006855C6" w:rsidRPr="003F60C2" w:rsidRDefault="00AA699E" w:rsidP="006855C6">
      <w:pPr>
        <w:numPr>
          <w:ilvl w:val="0"/>
          <w:numId w:val="12"/>
        </w:numPr>
        <w:spacing w:line="360" w:lineRule="auto"/>
      </w:pPr>
      <w:r w:rsidRPr="003F60C2">
        <w:t>Nadsyłane prace powinny mieć naklejoną</w:t>
      </w:r>
      <w:r w:rsidR="00225C38" w:rsidRPr="003F60C2">
        <w:t xml:space="preserve"> na odwrocie etykietę z godłem.</w:t>
      </w:r>
      <w:r w:rsidR="004C190D" w:rsidRPr="003F60C2">
        <w:rPr>
          <w:color w:val="FF0000"/>
        </w:rPr>
        <w:br/>
      </w:r>
      <w:r w:rsidRPr="003F60C2">
        <w:t>Każda praca opatrzona jest innym godłem.</w:t>
      </w:r>
    </w:p>
    <w:p w:rsidR="006855C6" w:rsidRPr="003F60C2" w:rsidRDefault="006855C6" w:rsidP="006855C6">
      <w:pPr>
        <w:numPr>
          <w:ilvl w:val="0"/>
          <w:numId w:val="12"/>
        </w:numPr>
        <w:spacing w:line="360" w:lineRule="auto"/>
      </w:pPr>
      <w:r w:rsidRPr="003F60C2">
        <w:t xml:space="preserve">Każdy autor do prac dołącza </w:t>
      </w:r>
      <w:r w:rsidR="00FA5C4A" w:rsidRPr="003F60C2">
        <w:t xml:space="preserve">zaklejoną </w:t>
      </w:r>
      <w:r w:rsidRPr="003F60C2">
        <w:t>kopertę opisan</w:t>
      </w:r>
      <w:r w:rsidR="004C190D" w:rsidRPr="003F60C2">
        <w:t>ą trzema godłami z</w:t>
      </w:r>
      <w:r w:rsidR="00FA5C4A" w:rsidRPr="003F60C2">
        <w:t xml:space="preserve"> poszczególnych prac</w:t>
      </w:r>
      <w:r w:rsidRPr="003F60C2">
        <w:t xml:space="preserve"> zawierającą:</w:t>
      </w:r>
      <w:r w:rsidRPr="003F60C2">
        <w:br/>
        <w:t xml:space="preserve">- </w:t>
      </w:r>
      <w:r w:rsidR="00203E9F" w:rsidRPr="003F60C2">
        <w:t xml:space="preserve">wypełnioną i podpisaną kartę zgłoszenia wraz ze zgodą na przetwarzanie </w:t>
      </w:r>
      <w:r w:rsidRPr="003F60C2">
        <w:t xml:space="preserve">przez organizatorów </w:t>
      </w:r>
      <w:r w:rsidR="00203E9F" w:rsidRPr="003F60C2">
        <w:t>danych osobowych</w:t>
      </w:r>
      <w:r w:rsidRPr="003F60C2">
        <w:t>,</w:t>
      </w:r>
      <w:r w:rsidRPr="003F60C2">
        <w:br/>
        <w:t xml:space="preserve">- krótką informację biograficzną </w:t>
      </w:r>
      <w:r w:rsidR="00CB5DF7" w:rsidRPr="003F60C2">
        <w:t xml:space="preserve">(ok. </w:t>
      </w:r>
      <w:r w:rsidRPr="003F60C2">
        <w:t xml:space="preserve">4-5 zdań) oraz własną fotografię portretową na </w:t>
      </w:r>
      <w:r w:rsidR="00AA699E" w:rsidRPr="003F60C2">
        <w:t xml:space="preserve">podpisanej </w:t>
      </w:r>
      <w:r w:rsidRPr="003F60C2">
        <w:t>płycie CD</w:t>
      </w:r>
      <w:r w:rsidR="00CB5DF7" w:rsidRPr="003F60C2">
        <w:t xml:space="preserve"> (w formie plików JPG w rozdzielczości 300 DPI)</w:t>
      </w:r>
      <w:r w:rsidR="007F4B1F" w:rsidRPr="003F60C2">
        <w:t>,</w:t>
      </w:r>
      <w:r w:rsidRPr="003F60C2">
        <w:t xml:space="preserve"> przeznaczoną</w:t>
      </w:r>
      <w:r w:rsidR="00CB5DF7" w:rsidRPr="003F60C2">
        <w:t xml:space="preserve"> do wykorzystania w k</w:t>
      </w:r>
      <w:r w:rsidRPr="003F60C2">
        <w:t>atalogu i do promocji konkursu.</w:t>
      </w:r>
    </w:p>
    <w:p w:rsidR="004C190D" w:rsidRPr="003F60C2" w:rsidRDefault="0048185C" w:rsidP="00931347">
      <w:pPr>
        <w:spacing w:line="360" w:lineRule="auto"/>
        <w:ind w:left="142"/>
      </w:pPr>
      <w:r w:rsidRPr="003F60C2">
        <w:t xml:space="preserve">      - zdjęcia prac przysłanych na konkurs</w:t>
      </w:r>
      <w:r w:rsidR="004C190D" w:rsidRPr="003F60C2">
        <w:t xml:space="preserve"> </w:t>
      </w:r>
      <w:r w:rsidR="0028239F" w:rsidRPr="003F60C2">
        <w:t xml:space="preserve">- CD (w formie plików JPG w rozdzielczości 300 DPI), </w:t>
      </w:r>
      <w:r w:rsidR="004C190D" w:rsidRPr="003F60C2">
        <w:t xml:space="preserve">  </w:t>
      </w:r>
    </w:p>
    <w:p w:rsidR="0048185C" w:rsidRPr="003F60C2" w:rsidRDefault="004C190D" w:rsidP="004C190D">
      <w:pPr>
        <w:spacing w:line="360" w:lineRule="auto"/>
        <w:ind w:left="142" w:firstLine="360"/>
      </w:pPr>
      <w:r w:rsidRPr="003F60C2">
        <w:t>przeznaczone</w:t>
      </w:r>
      <w:r w:rsidR="0028239F" w:rsidRPr="003F60C2">
        <w:t xml:space="preserve"> do wykorzystania w katalogu i do plebiscytu p</w:t>
      </w:r>
      <w:r w:rsidRPr="003F60C2">
        <w:t>ubliczności na najlepszy obraz.</w:t>
      </w:r>
    </w:p>
    <w:p w:rsidR="006855C6" w:rsidRPr="003F60C2" w:rsidRDefault="006855C6" w:rsidP="006855C6">
      <w:pPr>
        <w:numPr>
          <w:ilvl w:val="0"/>
          <w:numId w:val="12"/>
        </w:numPr>
        <w:spacing w:line="360" w:lineRule="auto"/>
      </w:pPr>
      <w:r w:rsidRPr="003F60C2">
        <w:t>Szkoły przesyłają p</w:t>
      </w:r>
      <w:r w:rsidR="00720553" w:rsidRPr="003F60C2">
        <w:t>race</w:t>
      </w:r>
      <w:r w:rsidRPr="003F60C2">
        <w:t xml:space="preserve"> swoich uczniów</w:t>
      </w:r>
      <w:r w:rsidR="00720553" w:rsidRPr="003F60C2">
        <w:t xml:space="preserve"> </w:t>
      </w:r>
      <w:r w:rsidR="00E1513B" w:rsidRPr="003F60C2">
        <w:t xml:space="preserve">na koszt własny. </w:t>
      </w:r>
      <w:r w:rsidR="009B1ABD" w:rsidRPr="003F60C2">
        <w:t>Do przesyłki należy dołączyć zbiorczą listę prac wysłanych z danej szkoły.</w:t>
      </w:r>
    </w:p>
    <w:p w:rsidR="00A132C7" w:rsidRPr="003F60C2" w:rsidRDefault="006855C6" w:rsidP="00A132C7">
      <w:pPr>
        <w:numPr>
          <w:ilvl w:val="0"/>
          <w:numId w:val="12"/>
        </w:numPr>
        <w:spacing w:line="360" w:lineRule="auto"/>
      </w:pPr>
      <w:r w:rsidRPr="003F60C2">
        <w:t>P</w:t>
      </w:r>
      <w:r w:rsidR="00E1513B" w:rsidRPr="003F60C2">
        <w:t>race zostan</w:t>
      </w:r>
      <w:r w:rsidR="00720553" w:rsidRPr="003F60C2">
        <w:t xml:space="preserve">ą odesłane na koszt szkół w dwóch terminach: </w:t>
      </w:r>
      <w:r w:rsidRPr="003F60C2">
        <w:t>w pierwszym terminie odesłane zostaną prace niezakwalifikowane do wystaw. W drugim terminie będą odsyłane prace po</w:t>
      </w:r>
      <w:r w:rsidR="00720553" w:rsidRPr="003F60C2">
        <w:t xml:space="preserve"> wystawach</w:t>
      </w:r>
      <w:r w:rsidR="00657434" w:rsidRPr="003F60C2">
        <w:t xml:space="preserve">, o </w:t>
      </w:r>
      <w:r w:rsidRPr="003F60C2">
        <w:t xml:space="preserve">których terminach i miejscach </w:t>
      </w:r>
      <w:r w:rsidR="00657434" w:rsidRPr="003F60C2">
        <w:t>będziemy informować na bieżąco.</w:t>
      </w:r>
    </w:p>
    <w:p w:rsidR="008F57F7" w:rsidRPr="003F60C2" w:rsidRDefault="00E1513B" w:rsidP="00A5029A">
      <w:pPr>
        <w:numPr>
          <w:ilvl w:val="0"/>
          <w:numId w:val="12"/>
        </w:numPr>
        <w:spacing w:line="360" w:lineRule="auto"/>
      </w:pPr>
      <w:r w:rsidRPr="003F60C2">
        <w:t>Prace powinny być dobrze zabezpieczone na czas transportu. Organizatorzy nie biorą odpowiedzialności za zaginięcie prac podczas przesyłki lub uszkodzenie przesyłki z pracami, powstałe podczas transportu.</w:t>
      </w:r>
    </w:p>
    <w:p w:rsidR="008F57F7" w:rsidRPr="003F60C2" w:rsidRDefault="008F57F7" w:rsidP="00573049">
      <w:pPr>
        <w:spacing w:line="360" w:lineRule="auto"/>
        <w:ind w:left="360"/>
        <w:rPr>
          <w:b/>
        </w:rPr>
      </w:pPr>
    </w:p>
    <w:p w:rsidR="00573049" w:rsidRPr="003F60C2" w:rsidRDefault="007D2541" w:rsidP="00573049">
      <w:pPr>
        <w:spacing w:line="360" w:lineRule="auto"/>
        <w:ind w:left="360"/>
      </w:pPr>
      <w:r w:rsidRPr="003F60C2">
        <w:rPr>
          <w:b/>
        </w:rPr>
        <w:t>Nagrody:</w:t>
      </w:r>
    </w:p>
    <w:p w:rsidR="00573049" w:rsidRPr="003F60C2" w:rsidRDefault="007C3104" w:rsidP="00032CE0">
      <w:pPr>
        <w:pStyle w:val="Akapitzlist"/>
        <w:numPr>
          <w:ilvl w:val="0"/>
          <w:numId w:val="14"/>
        </w:numPr>
        <w:spacing w:line="360" w:lineRule="auto"/>
        <w:ind w:left="567" w:hanging="425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 xml:space="preserve">Rezultaty konkursu oceni Jury powołane przez Centrum Edukacji Artystycznej </w:t>
      </w:r>
      <w:r w:rsidR="003841C1" w:rsidRPr="003F60C2">
        <w:rPr>
          <w:sz w:val="24"/>
          <w:szCs w:val="24"/>
          <w:lang w:val="pl-PL"/>
        </w:rPr>
        <w:br/>
      </w:r>
      <w:r w:rsidRPr="003F60C2">
        <w:rPr>
          <w:sz w:val="24"/>
          <w:szCs w:val="24"/>
          <w:lang w:val="pl-PL"/>
        </w:rPr>
        <w:t xml:space="preserve">w Warszawie </w:t>
      </w:r>
      <w:r w:rsidR="00A132C7" w:rsidRPr="003F60C2">
        <w:rPr>
          <w:sz w:val="24"/>
          <w:szCs w:val="24"/>
          <w:lang w:val="pl-PL"/>
        </w:rPr>
        <w:t>złożone</w:t>
      </w:r>
      <w:r w:rsidR="007F4B1F" w:rsidRPr="003F60C2">
        <w:rPr>
          <w:sz w:val="24"/>
          <w:szCs w:val="24"/>
          <w:lang w:val="pl-PL"/>
        </w:rPr>
        <w:t xml:space="preserve"> z artystów – pracowników </w:t>
      </w:r>
      <w:r w:rsidR="00203E9F" w:rsidRPr="003F60C2">
        <w:rPr>
          <w:sz w:val="24"/>
          <w:szCs w:val="24"/>
          <w:lang w:val="pl-PL"/>
        </w:rPr>
        <w:t>A</w:t>
      </w:r>
      <w:r w:rsidR="00E5074F" w:rsidRPr="003F60C2">
        <w:rPr>
          <w:sz w:val="24"/>
          <w:szCs w:val="24"/>
          <w:lang w:val="pl-PL"/>
        </w:rPr>
        <w:t xml:space="preserve">kademii </w:t>
      </w:r>
      <w:r w:rsidR="00203E9F" w:rsidRPr="003F60C2">
        <w:rPr>
          <w:sz w:val="24"/>
          <w:szCs w:val="24"/>
          <w:lang w:val="pl-PL"/>
        </w:rPr>
        <w:t>S</w:t>
      </w:r>
      <w:r w:rsidR="00E5074F" w:rsidRPr="003F60C2">
        <w:rPr>
          <w:sz w:val="24"/>
          <w:szCs w:val="24"/>
          <w:lang w:val="pl-PL"/>
        </w:rPr>
        <w:t xml:space="preserve">ztuk </w:t>
      </w:r>
      <w:r w:rsidR="00203E9F" w:rsidRPr="003F60C2">
        <w:rPr>
          <w:sz w:val="24"/>
          <w:szCs w:val="24"/>
          <w:lang w:val="pl-PL"/>
        </w:rPr>
        <w:t>P</w:t>
      </w:r>
      <w:r w:rsidR="00E5074F" w:rsidRPr="003F60C2">
        <w:rPr>
          <w:sz w:val="24"/>
          <w:szCs w:val="24"/>
          <w:lang w:val="pl-PL"/>
        </w:rPr>
        <w:t>ięknych</w:t>
      </w:r>
      <w:r w:rsidR="00203E9F" w:rsidRPr="003F60C2">
        <w:rPr>
          <w:sz w:val="24"/>
          <w:szCs w:val="24"/>
          <w:lang w:val="pl-PL"/>
        </w:rPr>
        <w:t xml:space="preserve"> w Warszawie, </w:t>
      </w:r>
      <w:r w:rsidR="007F4B1F" w:rsidRPr="003F60C2">
        <w:rPr>
          <w:sz w:val="24"/>
          <w:szCs w:val="24"/>
          <w:lang w:val="pl-PL"/>
        </w:rPr>
        <w:lastRenderedPageBreak/>
        <w:t>U</w:t>
      </w:r>
      <w:r w:rsidR="00E5074F" w:rsidRPr="003F60C2">
        <w:rPr>
          <w:sz w:val="24"/>
          <w:szCs w:val="24"/>
          <w:lang w:val="pl-PL"/>
        </w:rPr>
        <w:t xml:space="preserve">niwersytetu </w:t>
      </w:r>
      <w:r w:rsidR="007F4B1F" w:rsidRPr="003F60C2">
        <w:rPr>
          <w:sz w:val="24"/>
          <w:szCs w:val="24"/>
          <w:lang w:val="pl-PL"/>
        </w:rPr>
        <w:t>A</w:t>
      </w:r>
      <w:r w:rsidR="00E5074F" w:rsidRPr="003F60C2">
        <w:rPr>
          <w:sz w:val="24"/>
          <w:szCs w:val="24"/>
          <w:lang w:val="pl-PL"/>
        </w:rPr>
        <w:t xml:space="preserve">rtystycznego </w:t>
      </w:r>
      <w:r w:rsidR="00931347" w:rsidRPr="003F60C2">
        <w:rPr>
          <w:sz w:val="24"/>
          <w:szCs w:val="24"/>
          <w:lang w:val="pl-PL"/>
        </w:rPr>
        <w:t>im. Magdaleny Abakanowicz w Poznaniu</w:t>
      </w:r>
      <w:r w:rsidR="00203E9F" w:rsidRPr="003F60C2">
        <w:rPr>
          <w:sz w:val="24"/>
          <w:szCs w:val="24"/>
          <w:lang w:val="pl-PL"/>
        </w:rPr>
        <w:t xml:space="preserve"> i </w:t>
      </w:r>
      <w:r w:rsidR="00E5074F" w:rsidRPr="003F60C2">
        <w:rPr>
          <w:sz w:val="24"/>
          <w:szCs w:val="24"/>
          <w:lang w:val="pl-PL"/>
        </w:rPr>
        <w:t xml:space="preserve">Centrum Edukacji Artystycznej </w:t>
      </w:r>
      <w:r w:rsidR="00203E9F" w:rsidRPr="003F60C2">
        <w:rPr>
          <w:sz w:val="24"/>
          <w:szCs w:val="24"/>
          <w:lang w:val="pl-PL"/>
        </w:rPr>
        <w:t>w Warszawie</w:t>
      </w:r>
      <w:r w:rsidR="00EF0113" w:rsidRPr="003F60C2">
        <w:rPr>
          <w:sz w:val="24"/>
          <w:szCs w:val="24"/>
          <w:lang w:val="pl-PL"/>
        </w:rPr>
        <w:t>.</w:t>
      </w:r>
    </w:p>
    <w:p w:rsidR="00573049" w:rsidRPr="003F60C2" w:rsidRDefault="00A132C7" w:rsidP="00032CE0">
      <w:pPr>
        <w:pStyle w:val="Akapitzlist"/>
        <w:numPr>
          <w:ilvl w:val="0"/>
          <w:numId w:val="14"/>
        </w:numPr>
        <w:spacing w:line="360" w:lineRule="auto"/>
        <w:ind w:left="567" w:hanging="425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J</w:t>
      </w:r>
      <w:r w:rsidR="00EF0113" w:rsidRPr="003F60C2">
        <w:rPr>
          <w:sz w:val="24"/>
          <w:szCs w:val="24"/>
          <w:lang w:val="pl-PL"/>
        </w:rPr>
        <w:t>ury</w:t>
      </w:r>
      <w:r w:rsidRPr="003F60C2">
        <w:rPr>
          <w:sz w:val="24"/>
          <w:szCs w:val="24"/>
          <w:lang w:val="pl-PL"/>
        </w:rPr>
        <w:t xml:space="preserve"> przyzna rzeczowe</w:t>
      </w:r>
      <w:r w:rsidR="007D2541" w:rsidRPr="003F60C2">
        <w:rPr>
          <w:sz w:val="24"/>
          <w:szCs w:val="24"/>
          <w:lang w:val="pl-PL"/>
        </w:rPr>
        <w:t xml:space="preserve"> nagrody </w:t>
      </w:r>
      <w:r w:rsidR="007F4B1F" w:rsidRPr="003F60C2">
        <w:rPr>
          <w:sz w:val="24"/>
          <w:szCs w:val="24"/>
          <w:lang w:val="pl-PL"/>
        </w:rPr>
        <w:t xml:space="preserve">regulaminowe oraz wyróżnienia.  </w:t>
      </w:r>
      <w:r w:rsidR="00EF0113" w:rsidRPr="003F60C2">
        <w:rPr>
          <w:sz w:val="24"/>
          <w:szCs w:val="24"/>
          <w:lang w:val="pl-PL"/>
        </w:rPr>
        <w:t xml:space="preserve"> </w:t>
      </w:r>
      <w:r w:rsidRPr="003F60C2">
        <w:rPr>
          <w:sz w:val="24"/>
          <w:szCs w:val="24"/>
          <w:lang w:val="pl-PL"/>
        </w:rPr>
        <w:br/>
      </w:r>
      <w:r w:rsidRPr="003F60C2">
        <w:rPr>
          <w:sz w:val="24"/>
          <w:szCs w:val="24"/>
          <w:u w:val="single"/>
          <w:lang w:val="pl-PL"/>
        </w:rPr>
        <w:t>Dla laureatów najwyższych miejsc przewidziane są indeksy Uniwersytetu Artystycznego</w:t>
      </w:r>
      <w:r w:rsidR="00931347" w:rsidRPr="003F60C2">
        <w:rPr>
          <w:sz w:val="24"/>
          <w:szCs w:val="24"/>
          <w:u w:val="single"/>
          <w:lang w:val="pl-PL"/>
        </w:rPr>
        <w:t xml:space="preserve"> </w:t>
      </w:r>
      <w:r w:rsidR="00154182" w:rsidRPr="003F60C2">
        <w:rPr>
          <w:sz w:val="24"/>
          <w:szCs w:val="24"/>
          <w:u w:val="single"/>
          <w:lang w:val="pl-PL"/>
        </w:rPr>
        <w:br/>
      </w:r>
      <w:r w:rsidR="00931347" w:rsidRPr="003F60C2">
        <w:rPr>
          <w:sz w:val="24"/>
          <w:szCs w:val="24"/>
          <w:u w:val="single"/>
          <w:lang w:val="pl-PL"/>
        </w:rPr>
        <w:t>im. Magdaleny Abakanowicz</w:t>
      </w:r>
      <w:r w:rsidRPr="003F60C2">
        <w:rPr>
          <w:sz w:val="24"/>
          <w:szCs w:val="24"/>
          <w:u w:val="single"/>
          <w:lang w:val="pl-PL"/>
        </w:rPr>
        <w:t xml:space="preserve"> w P</w:t>
      </w:r>
      <w:r w:rsidR="008C58B6" w:rsidRPr="003F60C2">
        <w:rPr>
          <w:sz w:val="24"/>
          <w:szCs w:val="24"/>
          <w:u w:val="single"/>
          <w:lang w:val="pl-PL"/>
        </w:rPr>
        <w:t>oznaniu na stud</w:t>
      </w:r>
      <w:r w:rsidR="00BF7C9B" w:rsidRPr="003F60C2">
        <w:rPr>
          <w:sz w:val="24"/>
          <w:szCs w:val="24"/>
          <w:u w:val="single"/>
          <w:lang w:val="pl-PL"/>
        </w:rPr>
        <w:t>ia stacjonarne 1-go stopnia na Wydziale Malarstwa i R</w:t>
      </w:r>
      <w:r w:rsidR="008C58B6" w:rsidRPr="003F60C2">
        <w:rPr>
          <w:sz w:val="24"/>
          <w:szCs w:val="24"/>
          <w:u w:val="single"/>
          <w:lang w:val="pl-PL"/>
        </w:rPr>
        <w:t>ysunku.</w:t>
      </w:r>
    </w:p>
    <w:p w:rsidR="00573049" w:rsidRPr="003F60C2" w:rsidRDefault="00573049" w:rsidP="00032CE0">
      <w:pPr>
        <w:pStyle w:val="Akapitzlist"/>
        <w:numPr>
          <w:ilvl w:val="0"/>
          <w:numId w:val="14"/>
        </w:numPr>
        <w:spacing w:line="360" w:lineRule="auto"/>
        <w:ind w:left="567" w:hanging="425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Jury zastrzega sobie możliwość innego rozdysponowania nagród.</w:t>
      </w:r>
    </w:p>
    <w:p w:rsidR="0028239F" w:rsidRPr="003F60C2" w:rsidRDefault="0028239F" w:rsidP="00032CE0">
      <w:pPr>
        <w:pStyle w:val="Akapitzlist"/>
        <w:numPr>
          <w:ilvl w:val="0"/>
          <w:numId w:val="14"/>
        </w:numPr>
        <w:spacing w:line="360" w:lineRule="auto"/>
        <w:ind w:left="567" w:hanging="425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 xml:space="preserve">Przeprowadzony zostanie </w:t>
      </w:r>
      <w:r w:rsidR="00AE7D8A" w:rsidRPr="003F60C2">
        <w:rPr>
          <w:sz w:val="24"/>
          <w:szCs w:val="24"/>
          <w:lang w:val="pl-PL"/>
        </w:rPr>
        <w:t xml:space="preserve">także </w:t>
      </w:r>
      <w:r w:rsidRPr="003F60C2">
        <w:rPr>
          <w:sz w:val="24"/>
          <w:szCs w:val="24"/>
          <w:lang w:val="pl-PL"/>
        </w:rPr>
        <w:t xml:space="preserve">plebiscyt </w:t>
      </w:r>
      <w:r w:rsidR="00AE7D8A" w:rsidRPr="003F60C2">
        <w:rPr>
          <w:sz w:val="24"/>
          <w:szCs w:val="24"/>
          <w:lang w:val="pl-PL"/>
        </w:rPr>
        <w:t xml:space="preserve">publiczności na najlepszy obraz. </w:t>
      </w:r>
      <w:r w:rsidR="00154182" w:rsidRPr="003F60C2">
        <w:rPr>
          <w:sz w:val="24"/>
          <w:szCs w:val="24"/>
          <w:lang w:val="pl-PL"/>
        </w:rPr>
        <w:br/>
      </w:r>
      <w:r w:rsidR="00AE7D8A" w:rsidRPr="003F60C2">
        <w:rPr>
          <w:sz w:val="24"/>
          <w:szCs w:val="24"/>
          <w:lang w:val="pl-PL"/>
        </w:rPr>
        <w:t xml:space="preserve">Głosowanie odbędzie się drogą internetową. Obraz, który zdobędzie największą ilość głosów zostanie nagrodzony pozaregulaminową nagrodą </w:t>
      </w:r>
      <w:bookmarkStart w:id="0" w:name="_GoBack"/>
      <w:bookmarkEnd w:id="0"/>
      <w:r w:rsidR="003F60C2" w:rsidRPr="003F60C2">
        <w:rPr>
          <w:sz w:val="24"/>
          <w:szCs w:val="24"/>
          <w:lang w:val="pl-PL"/>
        </w:rPr>
        <w:t>publiczności</w:t>
      </w:r>
      <w:r w:rsidRPr="003F60C2">
        <w:rPr>
          <w:sz w:val="24"/>
          <w:szCs w:val="24"/>
          <w:lang w:val="pl-PL"/>
        </w:rPr>
        <w:t>.</w:t>
      </w:r>
    </w:p>
    <w:p w:rsidR="003841C1" w:rsidRPr="003F60C2" w:rsidRDefault="007D2541" w:rsidP="00032CE0">
      <w:pPr>
        <w:pStyle w:val="Akapitzlist"/>
        <w:numPr>
          <w:ilvl w:val="0"/>
          <w:numId w:val="14"/>
        </w:numPr>
        <w:spacing w:line="360" w:lineRule="auto"/>
        <w:ind w:left="567" w:hanging="425"/>
        <w:rPr>
          <w:lang w:val="pl-PL"/>
        </w:rPr>
      </w:pPr>
      <w:r w:rsidRPr="003F60C2">
        <w:rPr>
          <w:sz w:val="24"/>
          <w:szCs w:val="24"/>
          <w:lang w:val="pl-PL"/>
        </w:rPr>
        <w:t>Werdykt</w:t>
      </w:r>
      <w:r w:rsidR="00AE7D8A" w:rsidRPr="003F60C2">
        <w:rPr>
          <w:sz w:val="24"/>
          <w:szCs w:val="24"/>
          <w:lang w:val="pl-PL"/>
        </w:rPr>
        <w:t>y</w:t>
      </w:r>
      <w:r w:rsidRPr="003F60C2">
        <w:rPr>
          <w:sz w:val="24"/>
          <w:szCs w:val="24"/>
          <w:lang w:val="pl-PL"/>
        </w:rPr>
        <w:t xml:space="preserve"> Jury</w:t>
      </w:r>
      <w:r w:rsidR="0028239F" w:rsidRPr="003F60C2">
        <w:rPr>
          <w:sz w:val="24"/>
          <w:szCs w:val="24"/>
          <w:lang w:val="pl-PL"/>
        </w:rPr>
        <w:t xml:space="preserve"> i publiczności</w:t>
      </w:r>
      <w:r w:rsidRPr="003F60C2">
        <w:rPr>
          <w:sz w:val="24"/>
          <w:szCs w:val="24"/>
          <w:lang w:val="pl-PL"/>
        </w:rPr>
        <w:t xml:space="preserve"> zostan</w:t>
      </w:r>
      <w:r w:rsidR="0028239F" w:rsidRPr="003F60C2">
        <w:rPr>
          <w:sz w:val="24"/>
          <w:szCs w:val="24"/>
          <w:lang w:val="pl-PL"/>
        </w:rPr>
        <w:t>ą</w:t>
      </w:r>
      <w:r w:rsidRPr="003F60C2">
        <w:rPr>
          <w:sz w:val="24"/>
          <w:szCs w:val="24"/>
          <w:lang w:val="pl-PL"/>
        </w:rPr>
        <w:t xml:space="preserve"> opublikowan</w:t>
      </w:r>
      <w:r w:rsidR="0028239F" w:rsidRPr="003F60C2">
        <w:rPr>
          <w:sz w:val="24"/>
          <w:szCs w:val="24"/>
          <w:lang w:val="pl-PL"/>
        </w:rPr>
        <w:t>e</w:t>
      </w:r>
      <w:r w:rsidR="0028239F" w:rsidRPr="003F60C2">
        <w:rPr>
          <w:color w:val="FF0000"/>
          <w:sz w:val="24"/>
          <w:szCs w:val="24"/>
          <w:lang w:val="pl-PL"/>
        </w:rPr>
        <w:t xml:space="preserve"> </w:t>
      </w:r>
      <w:r w:rsidRPr="003F60C2">
        <w:rPr>
          <w:sz w:val="24"/>
          <w:szCs w:val="24"/>
          <w:lang w:val="pl-PL"/>
        </w:rPr>
        <w:t xml:space="preserve">na stronie </w:t>
      </w:r>
      <w:hyperlink r:id="rId8" w:history="1">
        <w:r w:rsidRPr="003F60C2">
          <w:rPr>
            <w:rStyle w:val="Hipercze"/>
            <w:sz w:val="24"/>
            <w:szCs w:val="24"/>
            <w:lang w:val="pl-PL"/>
          </w:rPr>
          <w:t>www.plastyk-koscielec.pl</w:t>
        </w:r>
      </w:hyperlink>
      <w:r w:rsidRPr="003F60C2">
        <w:rPr>
          <w:sz w:val="24"/>
          <w:szCs w:val="24"/>
          <w:lang w:val="pl-PL"/>
        </w:rPr>
        <w:t xml:space="preserve"> </w:t>
      </w:r>
      <w:r w:rsidR="00B5775D" w:rsidRPr="003F60C2">
        <w:rPr>
          <w:sz w:val="24"/>
          <w:szCs w:val="24"/>
          <w:lang w:val="pl-PL"/>
        </w:rPr>
        <w:br/>
      </w:r>
      <w:r w:rsidR="00573049" w:rsidRPr="003F60C2">
        <w:rPr>
          <w:sz w:val="24"/>
          <w:szCs w:val="24"/>
          <w:lang w:val="pl-PL"/>
        </w:rPr>
        <w:t>w zakładce Aktualności oraz przesłan</w:t>
      </w:r>
      <w:r w:rsidR="0028239F" w:rsidRPr="003F60C2">
        <w:rPr>
          <w:sz w:val="24"/>
          <w:szCs w:val="24"/>
          <w:lang w:val="pl-PL"/>
        </w:rPr>
        <w:t>e</w:t>
      </w:r>
      <w:r w:rsidR="0028239F" w:rsidRPr="003F60C2">
        <w:rPr>
          <w:color w:val="FF0000"/>
          <w:sz w:val="24"/>
          <w:szCs w:val="24"/>
          <w:lang w:val="pl-PL"/>
        </w:rPr>
        <w:t xml:space="preserve"> </w:t>
      </w:r>
      <w:r w:rsidR="00573049" w:rsidRPr="003F60C2">
        <w:rPr>
          <w:sz w:val="24"/>
          <w:szCs w:val="24"/>
          <w:lang w:val="pl-PL"/>
        </w:rPr>
        <w:t>do szkół uczestniczących w konkursie.</w:t>
      </w:r>
      <w:r w:rsidR="007F4B1F" w:rsidRPr="003F60C2">
        <w:rPr>
          <w:sz w:val="24"/>
          <w:szCs w:val="24"/>
          <w:lang w:val="pl-PL"/>
        </w:rPr>
        <w:br/>
      </w:r>
    </w:p>
    <w:p w:rsidR="007C3104" w:rsidRPr="003F60C2" w:rsidRDefault="007C3104" w:rsidP="003841C1">
      <w:pPr>
        <w:spacing w:line="360" w:lineRule="auto"/>
        <w:rPr>
          <w:sz w:val="20"/>
          <w:szCs w:val="20"/>
        </w:rPr>
      </w:pPr>
      <w:r w:rsidRPr="003F60C2">
        <w:rPr>
          <w:b/>
        </w:rPr>
        <w:t>Terminy:</w:t>
      </w:r>
    </w:p>
    <w:p w:rsidR="006A7E91" w:rsidRPr="003F60C2" w:rsidRDefault="002548D0" w:rsidP="006A7E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 xml:space="preserve">Do 04.10.2021 r. </w:t>
      </w:r>
      <w:r w:rsidR="005C423E" w:rsidRPr="003F60C2">
        <w:rPr>
          <w:sz w:val="24"/>
          <w:szCs w:val="24"/>
          <w:lang w:val="pl-PL"/>
        </w:rPr>
        <w:t xml:space="preserve"> prace</w:t>
      </w:r>
      <w:r w:rsidRPr="003F60C2">
        <w:rPr>
          <w:sz w:val="24"/>
          <w:szCs w:val="24"/>
          <w:lang w:val="pl-PL"/>
        </w:rPr>
        <w:t xml:space="preserve"> należy nadsyłać do Państwowego Liceum Sztuk Plastycznych </w:t>
      </w:r>
      <w:r w:rsidRPr="003F60C2">
        <w:rPr>
          <w:sz w:val="24"/>
          <w:szCs w:val="24"/>
          <w:lang w:val="pl-PL"/>
        </w:rPr>
        <w:br/>
        <w:t>w Kościelcu, ul. Dł</w:t>
      </w:r>
      <w:r w:rsidR="006A7E91" w:rsidRPr="003F60C2">
        <w:rPr>
          <w:sz w:val="24"/>
          <w:szCs w:val="24"/>
          <w:lang w:val="pl-PL"/>
        </w:rPr>
        <w:t>uga 1,</w:t>
      </w:r>
      <w:r w:rsidRPr="003F60C2">
        <w:rPr>
          <w:sz w:val="24"/>
          <w:szCs w:val="24"/>
          <w:lang w:val="pl-PL"/>
        </w:rPr>
        <w:t xml:space="preserve"> 62-604 Kościelec, z dopiskiem “KONKURS”</w:t>
      </w:r>
      <w:r w:rsidR="006A7E91" w:rsidRPr="003F60C2">
        <w:rPr>
          <w:sz w:val="24"/>
          <w:szCs w:val="24"/>
          <w:lang w:val="pl-PL"/>
        </w:rPr>
        <w:t>.</w:t>
      </w:r>
      <w:r w:rsidR="006A7E91" w:rsidRPr="003F60C2">
        <w:rPr>
          <w:sz w:val="24"/>
          <w:szCs w:val="24"/>
          <w:lang w:val="pl-PL"/>
        </w:rPr>
        <w:br/>
        <w:t>04.10.2021 r. jest terminem, do którego prace powinny dotrzeć do organizatorów.</w:t>
      </w:r>
    </w:p>
    <w:p w:rsidR="007C3104" w:rsidRPr="003F60C2" w:rsidRDefault="006A7E91" w:rsidP="006A7E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O</w:t>
      </w:r>
      <w:r w:rsidR="007C3104" w:rsidRPr="003F60C2">
        <w:rPr>
          <w:sz w:val="24"/>
          <w:szCs w:val="24"/>
          <w:lang w:val="pl-PL"/>
        </w:rPr>
        <w:t>brad</w:t>
      </w:r>
      <w:r w:rsidRPr="003F60C2">
        <w:rPr>
          <w:sz w:val="24"/>
          <w:szCs w:val="24"/>
          <w:lang w:val="pl-PL"/>
        </w:rPr>
        <w:t xml:space="preserve">y jury  - </w:t>
      </w:r>
      <w:r w:rsidR="003963EC" w:rsidRPr="003F60C2">
        <w:rPr>
          <w:sz w:val="24"/>
          <w:szCs w:val="24"/>
          <w:lang w:val="pl-PL"/>
        </w:rPr>
        <w:t xml:space="preserve">do </w:t>
      </w:r>
      <w:r w:rsidR="005C423E" w:rsidRPr="003F60C2">
        <w:rPr>
          <w:sz w:val="24"/>
          <w:szCs w:val="24"/>
          <w:lang w:val="pl-PL"/>
        </w:rPr>
        <w:t>11.10.</w:t>
      </w:r>
      <w:r w:rsidRPr="003F60C2">
        <w:rPr>
          <w:sz w:val="24"/>
          <w:szCs w:val="24"/>
          <w:lang w:val="pl-PL"/>
        </w:rPr>
        <w:t>20</w:t>
      </w:r>
      <w:r w:rsidR="005C423E" w:rsidRPr="003F60C2">
        <w:rPr>
          <w:sz w:val="24"/>
          <w:szCs w:val="24"/>
          <w:lang w:val="pl-PL"/>
        </w:rPr>
        <w:t>21</w:t>
      </w:r>
      <w:r w:rsidRPr="003F60C2">
        <w:rPr>
          <w:sz w:val="24"/>
          <w:szCs w:val="24"/>
          <w:lang w:val="pl-PL"/>
        </w:rPr>
        <w:t xml:space="preserve"> r.</w:t>
      </w:r>
    </w:p>
    <w:p w:rsidR="00391E29" w:rsidRPr="003F60C2" w:rsidRDefault="000C3E43" w:rsidP="006A7E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Przedstawienie prac zakwalifikowanych na wystawy</w:t>
      </w:r>
      <w:r w:rsidR="006A7E91" w:rsidRPr="003F60C2">
        <w:rPr>
          <w:sz w:val="24"/>
          <w:szCs w:val="24"/>
          <w:lang w:val="pl-PL"/>
        </w:rPr>
        <w:t xml:space="preserve"> </w:t>
      </w:r>
      <w:r w:rsidR="00391E29" w:rsidRPr="003F60C2">
        <w:rPr>
          <w:sz w:val="24"/>
          <w:szCs w:val="24"/>
          <w:lang w:val="pl-PL"/>
        </w:rPr>
        <w:t>i</w:t>
      </w:r>
      <w:r w:rsidR="003D1079" w:rsidRPr="003F60C2">
        <w:rPr>
          <w:sz w:val="24"/>
          <w:szCs w:val="24"/>
          <w:lang w:val="pl-PL"/>
        </w:rPr>
        <w:t xml:space="preserve"> do plebiscytu publiczności.</w:t>
      </w:r>
      <w:r w:rsidR="006A7E91" w:rsidRPr="003F60C2">
        <w:rPr>
          <w:sz w:val="24"/>
          <w:szCs w:val="24"/>
          <w:lang w:val="pl-PL"/>
        </w:rPr>
        <w:t xml:space="preserve">– </w:t>
      </w:r>
      <w:r w:rsidRPr="003F60C2">
        <w:rPr>
          <w:sz w:val="24"/>
          <w:szCs w:val="24"/>
          <w:lang w:val="pl-PL"/>
        </w:rPr>
        <w:t>1</w:t>
      </w:r>
      <w:r w:rsidR="00391E29" w:rsidRPr="003F60C2">
        <w:rPr>
          <w:sz w:val="24"/>
          <w:szCs w:val="24"/>
          <w:lang w:val="pl-PL"/>
        </w:rPr>
        <w:t>8</w:t>
      </w:r>
      <w:r w:rsidR="006A7E91" w:rsidRPr="003F60C2">
        <w:rPr>
          <w:sz w:val="24"/>
          <w:szCs w:val="24"/>
          <w:lang w:val="pl-PL"/>
        </w:rPr>
        <w:t>.10.2021 r.</w:t>
      </w:r>
      <w:r w:rsidR="00B5775D" w:rsidRPr="003F60C2">
        <w:rPr>
          <w:sz w:val="24"/>
          <w:szCs w:val="24"/>
          <w:lang w:val="pl-PL"/>
        </w:rPr>
        <w:t xml:space="preserve"> </w:t>
      </w:r>
    </w:p>
    <w:p w:rsidR="000C3E43" w:rsidRPr="003F60C2" w:rsidRDefault="000C3E43" w:rsidP="006A7E91">
      <w:pPr>
        <w:pStyle w:val="Akapitzlist"/>
        <w:numPr>
          <w:ilvl w:val="0"/>
          <w:numId w:val="15"/>
        </w:numPr>
        <w:spacing w:line="360" w:lineRule="auto"/>
        <w:jc w:val="both"/>
        <w:rPr>
          <w:color w:val="FF0000"/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Przedstawienie werdyktu jury i wyników plebiscytu publiczności – 2</w:t>
      </w:r>
      <w:r w:rsidR="00391E29" w:rsidRPr="003F60C2">
        <w:rPr>
          <w:sz w:val="24"/>
          <w:szCs w:val="24"/>
          <w:lang w:val="pl-PL"/>
        </w:rPr>
        <w:t>7</w:t>
      </w:r>
      <w:r w:rsidRPr="003F60C2">
        <w:rPr>
          <w:sz w:val="24"/>
          <w:szCs w:val="24"/>
          <w:lang w:val="pl-PL"/>
        </w:rPr>
        <w:t>.10.2021 r.</w:t>
      </w:r>
    </w:p>
    <w:p w:rsidR="007C3104" w:rsidRPr="003F60C2" w:rsidRDefault="007C3104" w:rsidP="007C3104">
      <w:pPr>
        <w:spacing w:line="360" w:lineRule="auto"/>
        <w:jc w:val="both"/>
        <w:rPr>
          <w:color w:val="FF0000"/>
        </w:rPr>
      </w:pPr>
      <w:r w:rsidRPr="003F60C2">
        <w:rPr>
          <w:color w:val="FF0000"/>
        </w:rPr>
        <w:t>.</w:t>
      </w:r>
    </w:p>
    <w:p w:rsidR="002541FC" w:rsidRPr="003F60C2" w:rsidRDefault="00AB6703" w:rsidP="007C3104">
      <w:pPr>
        <w:spacing w:line="360" w:lineRule="auto"/>
        <w:jc w:val="both"/>
      </w:pPr>
      <w:r w:rsidRPr="003F60C2">
        <w:rPr>
          <w:b/>
        </w:rPr>
        <w:t>Postanowienia końcowe</w:t>
      </w:r>
      <w:r w:rsidR="007C3104" w:rsidRPr="003F60C2">
        <w:rPr>
          <w:b/>
        </w:rPr>
        <w:t>:</w:t>
      </w:r>
      <w:r w:rsidR="002541FC" w:rsidRPr="003F60C2">
        <w:t xml:space="preserve"> </w:t>
      </w:r>
    </w:p>
    <w:p w:rsidR="002541FC" w:rsidRPr="003F60C2" w:rsidRDefault="002541FC" w:rsidP="002541FC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Nadesłane prace muszą być własnością autora. Przesłanie podpisanej karty zgłoszenia jest równoznaczne z przyjęciem warunków regulaminu uczestnictwa w konkursie</w:t>
      </w:r>
    </w:p>
    <w:p w:rsidR="00DC6099" w:rsidRPr="003F60C2" w:rsidRDefault="00AB6703" w:rsidP="002541FC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 xml:space="preserve">Prace </w:t>
      </w:r>
      <w:r w:rsidR="007C3104" w:rsidRPr="003F60C2">
        <w:rPr>
          <w:sz w:val="24"/>
          <w:szCs w:val="24"/>
          <w:lang w:val="pl-PL"/>
        </w:rPr>
        <w:t>konkursowe</w:t>
      </w:r>
      <w:r w:rsidR="002541FC" w:rsidRPr="003F60C2">
        <w:rPr>
          <w:sz w:val="24"/>
          <w:szCs w:val="24"/>
          <w:lang w:val="pl-PL"/>
        </w:rPr>
        <w:t xml:space="preserve"> będą prezentowane</w:t>
      </w:r>
      <w:r w:rsidR="00DC6099" w:rsidRPr="003F60C2">
        <w:rPr>
          <w:sz w:val="24"/>
          <w:szCs w:val="24"/>
          <w:lang w:val="pl-PL"/>
        </w:rPr>
        <w:t>:</w:t>
      </w:r>
    </w:p>
    <w:p w:rsidR="002541FC" w:rsidRPr="003F60C2" w:rsidRDefault="00DC6099" w:rsidP="00D660E1">
      <w:pPr>
        <w:spacing w:line="360" w:lineRule="auto"/>
        <w:ind w:left="709"/>
      </w:pPr>
      <w:r w:rsidRPr="003F60C2">
        <w:t xml:space="preserve">- </w:t>
      </w:r>
      <w:r w:rsidR="002541FC" w:rsidRPr="003F60C2">
        <w:t xml:space="preserve">na wystawie </w:t>
      </w:r>
      <w:r w:rsidRPr="003F60C2">
        <w:t xml:space="preserve">online na </w:t>
      </w:r>
      <w:r w:rsidR="002541FC" w:rsidRPr="003F60C2">
        <w:t xml:space="preserve">stronie </w:t>
      </w:r>
      <w:hyperlink r:id="rId9" w:history="1">
        <w:r w:rsidR="002541FC" w:rsidRPr="003F60C2">
          <w:rPr>
            <w:rStyle w:val="Hipercze"/>
          </w:rPr>
          <w:t>www.plastyk-koscielec.pl</w:t>
        </w:r>
      </w:hyperlink>
      <w:r w:rsidR="002541FC" w:rsidRPr="003F60C2">
        <w:t xml:space="preserve"> </w:t>
      </w:r>
      <w:r w:rsidRPr="003F60C2">
        <w:br/>
        <w:t xml:space="preserve">- </w:t>
      </w:r>
      <w:r w:rsidR="002541FC" w:rsidRPr="003F60C2">
        <w:t xml:space="preserve">na wystawie </w:t>
      </w:r>
      <w:r w:rsidRPr="003F60C2">
        <w:t>online na stronie</w:t>
      </w:r>
      <w:r w:rsidR="002541FC" w:rsidRPr="003F60C2">
        <w:t xml:space="preserve"> </w:t>
      </w:r>
      <w:hyperlink r:id="rId10" w:history="1">
        <w:r w:rsidR="002541FC" w:rsidRPr="003F60C2">
          <w:rPr>
            <w:rStyle w:val="Hipercze"/>
          </w:rPr>
          <w:t>www.uap.edu.pl</w:t>
        </w:r>
      </w:hyperlink>
      <w:r w:rsidR="002541FC" w:rsidRPr="003F60C2">
        <w:t xml:space="preserve"> </w:t>
      </w:r>
      <w:r w:rsidRPr="003F60C2">
        <w:br/>
        <w:t xml:space="preserve">- </w:t>
      </w:r>
      <w:r w:rsidR="002541FC" w:rsidRPr="003F60C2">
        <w:t xml:space="preserve">na wystawie </w:t>
      </w:r>
      <w:r w:rsidRPr="003F60C2">
        <w:t>stacj</w:t>
      </w:r>
      <w:r w:rsidR="002541FC" w:rsidRPr="003F60C2">
        <w:t>onarnej w</w:t>
      </w:r>
      <w:r w:rsidRPr="003F60C2">
        <w:t xml:space="preserve"> P</w:t>
      </w:r>
      <w:r w:rsidR="00391E29" w:rsidRPr="003F60C2">
        <w:t xml:space="preserve">aństwowym </w:t>
      </w:r>
      <w:r w:rsidRPr="003F60C2">
        <w:t>L</w:t>
      </w:r>
      <w:r w:rsidR="00391E29" w:rsidRPr="003F60C2">
        <w:t xml:space="preserve">iceum </w:t>
      </w:r>
      <w:r w:rsidRPr="003F60C2">
        <w:t>S</w:t>
      </w:r>
      <w:r w:rsidR="00391E29" w:rsidRPr="003F60C2">
        <w:t xml:space="preserve">ztuk </w:t>
      </w:r>
      <w:r w:rsidRPr="003F60C2">
        <w:t>P</w:t>
      </w:r>
      <w:r w:rsidR="00154182" w:rsidRPr="003F60C2">
        <w:t>l</w:t>
      </w:r>
      <w:r w:rsidR="00391E29" w:rsidRPr="003F60C2">
        <w:t xml:space="preserve">astycznych </w:t>
      </w:r>
      <w:r w:rsidR="002541FC" w:rsidRPr="003F60C2">
        <w:t xml:space="preserve"> w Kościelcu</w:t>
      </w:r>
      <w:r w:rsidRPr="003F60C2">
        <w:t>,</w:t>
      </w:r>
      <w:r w:rsidR="00AB6703" w:rsidRPr="003F60C2">
        <w:t xml:space="preserve"> </w:t>
      </w:r>
      <w:r w:rsidR="002541FC" w:rsidRPr="003F60C2">
        <w:br/>
        <w:t xml:space="preserve">- na wystawie </w:t>
      </w:r>
      <w:r w:rsidR="00AB6703" w:rsidRPr="003F60C2">
        <w:t>w</w:t>
      </w:r>
      <w:r w:rsidR="00391E29" w:rsidRPr="003F60C2">
        <w:t xml:space="preserve"> Specjalnym Ośrodku Szkolno-Wychowawczym w</w:t>
      </w:r>
      <w:r w:rsidR="00AB6703" w:rsidRPr="003F60C2">
        <w:t xml:space="preserve"> </w:t>
      </w:r>
      <w:r w:rsidRPr="003F60C2">
        <w:t>Rychwa</w:t>
      </w:r>
      <w:r w:rsidR="00391E29" w:rsidRPr="003F60C2">
        <w:t>le</w:t>
      </w:r>
      <w:r w:rsidRPr="003F60C2">
        <w:t xml:space="preserve"> /k. Konina, </w:t>
      </w:r>
      <w:r w:rsidR="002541FC" w:rsidRPr="003F60C2">
        <w:br/>
        <w:t xml:space="preserve">- na wystawie w Galerii </w:t>
      </w:r>
      <w:r w:rsidRPr="003F60C2">
        <w:t>U</w:t>
      </w:r>
      <w:r w:rsidR="00391E29" w:rsidRPr="003F60C2">
        <w:t xml:space="preserve">niwersytetu </w:t>
      </w:r>
      <w:r w:rsidRPr="003F60C2">
        <w:t>A</w:t>
      </w:r>
      <w:r w:rsidR="00391E29" w:rsidRPr="003F60C2">
        <w:t xml:space="preserve">rtystycznego im. Magdaleny Abakanowicz </w:t>
      </w:r>
      <w:r w:rsidR="00154182" w:rsidRPr="003F60C2">
        <w:br/>
      </w:r>
      <w:r w:rsidR="00391E29" w:rsidRPr="003F60C2">
        <w:t xml:space="preserve">w </w:t>
      </w:r>
      <w:r w:rsidRPr="003F60C2">
        <w:t>P</w:t>
      </w:r>
      <w:r w:rsidR="00391E29" w:rsidRPr="003F60C2">
        <w:t>oznaniu</w:t>
      </w:r>
      <w:r w:rsidRPr="003F60C2">
        <w:t xml:space="preserve">, </w:t>
      </w:r>
    </w:p>
    <w:p w:rsidR="002541FC" w:rsidRPr="003F60C2" w:rsidRDefault="002541FC" w:rsidP="002541FC">
      <w:pPr>
        <w:spacing w:line="360" w:lineRule="auto"/>
        <w:ind w:left="709"/>
      </w:pPr>
      <w:r w:rsidRPr="003F60C2">
        <w:t>- na wystawie w Centrum Edukacji Artystycznej w Warszawie.</w:t>
      </w:r>
    </w:p>
    <w:p w:rsidR="002541FC" w:rsidRPr="003F60C2" w:rsidRDefault="00D660E1" w:rsidP="002541FC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>Wybrane p</w:t>
      </w:r>
      <w:r w:rsidR="00AB6703" w:rsidRPr="003F60C2">
        <w:rPr>
          <w:sz w:val="24"/>
          <w:szCs w:val="24"/>
          <w:lang w:val="pl-PL"/>
        </w:rPr>
        <w:t>race mogą być prezentowa</w:t>
      </w:r>
      <w:r w:rsidR="0036099E" w:rsidRPr="003F60C2">
        <w:rPr>
          <w:sz w:val="24"/>
          <w:szCs w:val="24"/>
          <w:lang w:val="pl-PL"/>
        </w:rPr>
        <w:t>ne również na innych wystawach.</w:t>
      </w:r>
    </w:p>
    <w:p w:rsidR="0045145B" w:rsidRPr="003F60C2" w:rsidRDefault="000D7A4A" w:rsidP="00A5029A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 w:rsidRPr="003F60C2">
        <w:rPr>
          <w:sz w:val="24"/>
          <w:szCs w:val="24"/>
          <w:lang w:val="pl-PL"/>
        </w:rPr>
        <w:t xml:space="preserve">Planowane jest wydanie </w:t>
      </w:r>
      <w:r w:rsidR="007C3104" w:rsidRPr="003F60C2">
        <w:rPr>
          <w:sz w:val="24"/>
          <w:szCs w:val="24"/>
          <w:lang w:val="pl-PL"/>
        </w:rPr>
        <w:t>katalogu konkursu.</w:t>
      </w:r>
    </w:p>
    <w:sectPr w:rsidR="0045145B" w:rsidRPr="003F60C2" w:rsidSect="007301A3">
      <w:headerReference w:type="default" r:id="rId11"/>
      <w:footerReference w:type="even" r:id="rId12"/>
      <w:footerReference w:type="default" r:id="rId13"/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8C" w:rsidRDefault="00C2128C">
      <w:r>
        <w:separator/>
      </w:r>
    </w:p>
  </w:endnote>
  <w:endnote w:type="continuationSeparator" w:id="0">
    <w:p w:rsidR="00C2128C" w:rsidRDefault="00C2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BC" w:rsidRDefault="009209BC" w:rsidP="00920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9BC" w:rsidRDefault="009209BC" w:rsidP="009209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BC" w:rsidRDefault="009209BC" w:rsidP="00920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60C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209BC" w:rsidRDefault="009209BC" w:rsidP="009209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8C" w:rsidRDefault="00C2128C">
      <w:r>
        <w:separator/>
      </w:r>
    </w:p>
  </w:footnote>
  <w:footnote w:type="continuationSeparator" w:id="0">
    <w:p w:rsidR="00C2128C" w:rsidRDefault="00C2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5B" w:rsidRDefault="00451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4ABC7CC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" w15:restartNumberingAfterBreak="0">
    <w:nsid w:val="001C68AC"/>
    <w:multiLevelType w:val="hybridMultilevel"/>
    <w:tmpl w:val="CE3C8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856A0"/>
    <w:multiLevelType w:val="hybridMultilevel"/>
    <w:tmpl w:val="9DF2BF30"/>
    <w:lvl w:ilvl="0" w:tplc="0E1A6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9E8"/>
    <w:multiLevelType w:val="hybridMultilevel"/>
    <w:tmpl w:val="5EDA46F2"/>
    <w:lvl w:ilvl="0" w:tplc="0AB2D34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3453"/>
    <w:multiLevelType w:val="hybridMultilevel"/>
    <w:tmpl w:val="A0B0020A"/>
    <w:lvl w:ilvl="0" w:tplc="A6F0C13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0C0A52"/>
    <w:multiLevelType w:val="hybridMultilevel"/>
    <w:tmpl w:val="FC840B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1998"/>
    <w:multiLevelType w:val="hybridMultilevel"/>
    <w:tmpl w:val="2B2EE346"/>
    <w:lvl w:ilvl="0" w:tplc="9F561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41EC"/>
    <w:multiLevelType w:val="hybridMultilevel"/>
    <w:tmpl w:val="8248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2FA1"/>
    <w:multiLevelType w:val="hybridMultilevel"/>
    <w:tmpl w:val="5434E514"/>
    <w:lvl w:ilvl="0" w:tplc="E834A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7789"/>
    <w:multiLevelType w:val="hybridMultilevel"/>
    <w:tmpl w:val="308E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C1322"/>
    <w:multiLevelType w:val="hybridMultilevel"/>
    <w:tmpl w:val="78B2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0610"/>
    <w:multiLevelType w:val="hybridMultilevel"/>
    <w:tmpl w:val="62A8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1DB9"/>
    <w:multiLevelType w:val="hybridMultilevel"/>
    <w:tmpl w:val="4860FFE0"/>
    <w:lvl w:ilvl="0" w:tplc="BA888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1034"/>
    <w:multiLevelType w:val="hybridMultilevel"/>
    <w:tmpl w:val="FD1E14C8"/>
    <w:lvl w:ilvl="0" w:tplc="90E8B5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0663C3"/>
    <w:multiLevelType w:val="multilevel"/>
    <w:tmpl w:val="4ABC7CC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US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BC"/>
    <w:rsid w:val="000012B5"/>
    <w:rsid w:val="000267F8"/>
    <w:rsid w:val="000315A1"/>
    <w:rsid w:val="00032CE0"/>
    <w:rsid w:val="00061418"/>
    <w:rsid w:val="00062E1D"/>
    <w:rsid w:val="00071B25"/>
    <w:rsid w:val="0007699F"/>
    <w:rsid w:val="000A1AE2"/>
    <w:rsid w:val="000C3E43"/>
    <w:rsid w:val="000D7A4A"/>
    <w:rsid w:val="000F3BC7"/>
    <w:rsid w:val="00104070"/>
    <w:rsid w:val="00141448"/>
    <w:rsid w:val="00154182"/>
    <w:rsid w:val="00190CD4"/>
    <w:rsid w:val="001A7D30"/>
    <w:rsid w:val="001F0E3F"/>
    <w:rsid w:val="00203E9F"/>
    <w:rsid w:val="00207748"/>
    <w:rsid w:val="00225C38"/>
    <w:rsid w:val="00253AB8"/>
    <w:rsid w:val="002541FC"/>
    <w:rsid w:val="002548D0"/>
    <w:rsid w:val="00256FD3"/>
    <w:rsid w:val="002746C5"/>
    <w:rsid w:val="0028239F"/>
    <w:rsid w:val="002926A6"/>
    <w:rsid w:val="002B0B49"/>
    <w:rsid w:val="002E0891"/>
    <w:rsid w:val="002F5DB3"/>
    <w:rsid w:val="00300D35"/>
    <w:rsid w:val="00324FFF"/>
    <w:rsid w:val="0033201D"/>
    <w:rsid w:val="00353A63"/>
    <w:rsid w:val="0036099E"/>
    <w:rsid w:val="003841C1"/>
    <w:rsid w:val="00391E29"/>
    <w:rsid w:val="003963EC"/>
    <w:rsid w:val="00397279"/>
    <w:rsid w:val="003A303C"/>
    <w:rsid w:val="003A461A"/>
    <w:rsid w:val="003B53CB"/>
    <w:rsid w:val="003C59C7"/>
    <w:rsid w:val="003D1079"/>
    <w:rsid w:val="003F60C2"/>
    <w:rsid w:val="00420A75"/>
    <w:rsid w:val="00426402"/>
    <w:rsid w:val="00445578"/>
    <w:rsid w:val="0045145B"/>
    <w:rsid w:val="0047059C"/>
    <w:rsid w:val="004707F0"/>
    <w:rsid w:val="00477FA3"/>
    <w:rsid w:val="0048185C"/>
    <w:rsid w:val="00492DDF"/>
    <w:rsid w:val="00497C44"/>
    <w:rsid w:val="004B134E"/>
    <w:rsid w:val="004B7112"/>
    <w:rsid w:val="004C190D"/>
    <w:rsid w:val="0053641E"/>
    <w:rsid w:val="00555BFA"/>
    <w:rsid w:val="005600DA"/>
    <w:rsid w:val="005647DC"/>
    <w:rsid w:val="00573049"/>
    <w:rsid w:val="00577533"/>
    <w:rsid w:val="005820EF"/>
    <w:rsid w:val="005947E5"/>
    <w:rsid w:val="005A77FF"/>
    <w:rsid w:val="005C423E"/>
    <w:rsid w:val="005E08EE"/>
    <w:rsid w:val="00627EDB"/>
    <w:rsid w:val="0063015F"/>
    <w:rsid w:val="00643688"/>
    <w:rsid w:val="00653B78"/>
    <w:rsid w:val="00657434"/>
    <w:rsid w:val="006718FF"/>
    <w:rsid w:val="006854A4"/>
    <w:rsid w:val="006855C6"/>
    <w:rsid w:val="0069057F"/>
    <w:rsid w:val="006A7E91"/>
    <w:rsid w:val="006C2E84"/>
    <w:rsid w:val="006C69F5"/>
    <w:rsid w:val="006C6B8E"/>
    <w:rsid w:val="006D3AED"/>
    <w:rsid w:val="006F3B5C"/>
    <w:rsid w:val="00720553"/>
    <w:rsid w:val="00720895"/>
    <w:rsid w:val="00723EC5"/>
    <w:rsid w:val="007301A3"/>
    <w:rsid w:val="00751E6B"/>
    <w:rsid w:val="0076306E"/>
    <w:rsid w:val="00765EF9"/>
    <w:rsid w:val="00781BA9"/>
    <w:rsid w:val="007A58B9"/>
    <w:rsid w:val="007C3104"/>
    <w:rsid w:val="007D2541"/>
    <w:rsid w:val="007F4B1F"/>
    <w:rsid w:val="00811845"/>
    <w:rsid w:val="008348D2"/>
    <w:rsid w:val="0083641F"/>
    <w:rsid w:val="00846B58"/>
    <w:rsid w:val="00863216"/>
    <w:rsid w:val="008712AF"/>
    <w:rsid w:val="008B2E1F"/>
    <w:rsid w:val="008C58B6"/>
    <w:rsid w:val="008D0D54"/>
    <w:rsid w:val="008F57F7"/>
    <w:rsid w:val="009209BC"/>
    <w:rsid w:val="00931347"/>
    <w:rsid w:val="00934C63"/>
    <w:rsid w:val="009500C8"/>
    <w:rsid w:val="00954253"/>
    <w:rsid w:val="00960475"/>
    <w:rsid w:val="00962757"/>
    <w:rsid w:val="009A38AF"/>
    <w:rsid w:val="009A507E"/>
    <w:rsid w:val="009B1ABD"/>
    <w:rsid w:val="009C5EE4"/>
    <w:rsid w:val="009E0C7D"/>
    <w:rsid w:val="00A132C7"/>
    <w:rsid w:val="00A153F1"/>
    <w:rsid w:val="00A25D75"/>
    <w:rsid w:val="00A32D02"/>
    <w:rsid w:val="00A35DB9"/>
    <w:rsid w:val="00A5029A"/>
    <w:rsid w:val="00A6569A"/>
    <w:rsid w:val="00A82131"/>
    <w:rsid w:val="00A9595B"/>
    <w:rsid w:val="00AA3E5C"/>
    <w:rsid w:val="00AA699E"/>
    <w:rsid w:val="00AB6703"/>
    <w:rsid w:val="00AD29A1"/>
    <w:rsid w:val="00AE6D95"/>
    <w:rsid w:val="00AE7D8A"/>
    <w:rsid w:val="00AF08C1"/>
    <w:rsid w:val="00AF22E5"/>
    <w:rsid w:val="00B01E25"/>
    <w:rsid w:val="00B14403"/>
    <w:rsid w:val="00B256ED"/>
    <w:rsid w:val="00B4585A"/>
    <w:rsid w:val="00B5775D"/>
    <w:rsid w:val="00B822E3"/>
    <w:rsid w:val="00B83AFC"/>
    <w:rsid w:val="00B84091"/>
    <w:rsid w:val="00BC4957"/>
    <w:rsid w:val="00BD03E4"/>
    <w:rsid w:val="00BD65C9"/>
    <w:rsid w:val="00BF7C9B"/>
    <w:rsid w:val="00C02CDC"/>
    <w:rsid w:val="00C02E96"/>
    <w:rsid w:val="00C2128C"/>
    <w:rsid w:val="00C26DBE"/>
    <w:rsid w:val="00C30209"/>
    <w:rsid w:val="00C35A98"/>
    <w:rsid w:val="00C401E3"/>
    <w:rsid w:val="00C50AD7"/>
    <w:rsid w:val="00C526C2"/>
    <w:rsid w:val="00C55D87"/>
    <w:rsid w:val="00C63E77"/>
    <w:rsid w:val="00C64CE1"/>
    <w:rsid w:val="00C656F6"/>
    <w:rsid w:val="00C73200"/>
    <w:rsid w:val="00CB5DF7"/>
    <w:rsid w:val="00D46164"/>
    <w:rsid w:val="00D660E1"/>
    <w:rsid w:val="00D671D1"/>
    <w:rsid w:val="00D95F79"/>
    <w:rsid w:val="00DC6099"/>
    <w:rsid w:val="00DD2DBD"/>
    <w:rsid w:val="00E0368C"/>
    <w:rsid w:val="00E1513B"/>
    <w:rsid w:val="00E5074F"/>
    <w:rsid w:val="00E6494F"/>
    <w:rsid w:val="00E91A73"/>
    <w:rsid w:val="00EA6F16"/>
    <w:rsid w:val="00EB162E"/>
    <w:rsid w:val="00ED3085"/>
    <w:rsid w:val="00EF0113"/>
    <w:rsid w:val="00F2691E"/>
    <w:rsid w:val="00F372C6"/>
    <w:rsid w:val="00FA5223"/>
    <w:rsid w:val="00FA5C4A"/>
    <w:rsid w:val="00FA69CF"/>
    <w:rsid w:val="00FD2D50"/>
    <w:rsid w:val="00FF188F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C73FFF3"/>
  <w15:docId w15:val="{A4F9471F-28D2-402E-AA04-91FE9FD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6703"/>
    <w:pPr>
      <w:keepNext/>
      <w:tabs>
        <w:tab w:val="num" w:pos="0"/>
      </w:tabs>
      <w:overflowPunct w:val="0"/>
      <w:autoSpaceDE w:val="0"/>
      <w:ind w:left="432" w:hanging="432"/>
      <w:textAlignment w:val="baseline"/>
      <w:outlineLvl w:val="0"/>
    </w:pPr>
    <w:rPr>
      <w:rFonts w:eastAsia="Times New Roman"/>
      <w:kern w:val="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6703"/>
    <w:pPr>
      <w:keepNext/>
      <w:tabs>
        <w:tab w:val="num" w:pos="0"/>
      </w:tabs>
      <w:overflowPunct w:val="0"/>
      <w:autoSpaceDE w:val="0"/>
      <w:ind w:left="720" w:hanging="720"/>
      <w:textAlignment w:val="baseline"/>
      <w:outlineLvl w:val="2"/>
    </w:pPr>
    <w:rPr>
      <w:rFonts w:ascii="Arial" w:eastAsia="Times New Roman" w:hAnsi="Arial" w:cs="Arial"/>
      <w:b/>
      <w:kern w:val="0"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9209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09BC"/>
  </w:style>
  <w:style w:type="paragraph" w:styleId="Legenda">
    <w:name w:val="caption"/>
    <w:basedOn w:val="Normalny"/>
    <w:next w:val="Normalny"/>
    <w:uiPriority w:val="35"/>
    <w:unhideWhenUsed/>
    <w:qFormat/>
    <w:rsid w:val="007301A3"/>
    <w:rPr>
      <w:b/>
      <w:bCs/>
      <w:sz w:val="20"/>
      <w:szCs w:val="20"/>
    </w:rPr>
  </w:style>
  <w:style w:type="character" w:customStyle="1" w:styleId="Nagwek1Znak">
    <w:name w:val="Nagłówek 1 Znak"/>
    <w:link w:val="Nagwek1"/>
    <w:rsid w:val="00AB6703"/>
    <w:rPr>
      <w:sz w:val="24"/>
      <w:lang w:eastAsia="ar-SA"/>
    </w:rPr>
  </w:style>
  <w:style w:type="character" w:customStyle="1" w:styleId="Nagwek3Znak">
    <w:name w:val="Nagłówek 3 Znak"/>
    <w:link w:val="Nagwek3"/>
    <w:rsid w:val="00AB6703"/>
    <w:rPr>
      <w:rFonts w:ascii="Arial" w:hAnsi="Arial" w:cs="Arial"/>
      <w:b/>
      <w:sz w:val="40"/>
      <w:lang w:eastAsia="ar-SA"/>
    </w:rPr>
  </w:style>
  <w:style w:type="paragraph" w:styleId="Akapitzlist">
    <w:name w:val="List Paragraph"/>
    <w:basedOn w:val="Normalny"/>
    <w:uiPriority w:val="34"/>
    <w:qFormat/>
    <w:rsid w:val="00AB6703"/>
    <w:pPr>
      <w:overflowPunct w:val="0"/>
      <w:autoSpaceDE w:val="0"/>
      <w:ind w:left="720"/>
      <w:contextualSpacing/>
      <w:textAlignment w:val="baseline"/>
    </w:pPr>
    <w:rPr>
      <w:rFonts w:eastAsia="Times New Roman"/>
      <w:kern w:val="0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77FF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uiPriority w:val="99"/>
    <w:unhideWhenUsed/>
    <w:rsid w:val="007A58B9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C59C7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C73200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yk-koscielec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a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styk-kosciel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KOŁO</Company>
  <LinksUpToDate>false</LinksUpToDate>
  <CharactersWithSpaces>6295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http://www.plastyk-koscielec.pl/</vt:lpwstr>
      </vt:variant>
      <vt:variant>
        <vt:lpwstr/>
      </vt:variant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mailto:sekretariat@plastyk-koscielec.pl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Majewski</dc:creator>
  <cp:lastModifiedBy>Paweł Tomczyk</cp:lastModifiedBy>
  <cp:revision>6</cp:revision>
  <cp:lastPrinted>2021-05-25T06:53:00Z</cp:lastPrinted>
  <dcterms:created xsi:type="dcterms:W3CDTF">2021-05-25T06:23:00Z</dcterms:created>
  <dcterms:modified xsi:type="dcterms:W3CDTF">2021-05-25T06:54:00Z</dcterms:modified>
</cp:coreProperties>
</file>